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3C3B" w:rsidRPr="00392929" w:rsidRDefault="003C3C3B">
      <w:pPr>
        <w:rPr>
          <w:b/>
          <w:bCs/>
        </w:rPr>
      </w:pPr>
      <w:r w:rsidRPr="00392929">
        <w:rPr>
          <w:b/>
          <w:bCs/>
        </w:rPr>
        <w:t xml:space="preserve">РЕПУБЛИКА СРБИЈА </w:t>
      </w:r>
    </w:p>
    <w:p w:rsidR="003C3C3B" w:rsidRPr="00392929" w:rsidRDefault="003C3C3B">
      <w:pPr>
        <w:rPr>
          <w:b/>
          <w:bCs/>
        </w:rPr>
      </w:pPr>
      <w:r w:rsidRPr="00392929">
        <w:rPr>
          <w:b/>
          <w:bCs/>
        </w:rPr>
        <w:t>ОПШТИНСКО ПРАВОБРАНИЛАШТВО</w:t>
      </w:r>
      <w:r>
        <w:rPr>
          <w:b/>
          <w:bCs/>
        </w:rPr>
        <w:t xml:space="preserve">                                                 </w:t>
      </w:r>
    </w:p>
    <w:p w:rsidR="003C3C3B" w:rsidRPr="00392929" w:rsidRDefault="003C3C3B" w:rsidP="00392929">
      <w:pPr>
        <w:tabs>
          <w:tab w:val="left" w:pos="5880"/>
        </w:tabs>
        <w:rPr>
          <w:b/>
          <w:bCs/>
        </w:rPr>
      </w:pPr>
      <w:r w:rsidRPr="00392929">
        <w:rPr>
          <w:b/>
          <w:bCs/>
        </w:rPr>
        <w:t>АРИЉЕ</w:t>
      </w:r>
      <w:r>
        <w:rPr>
          <w:b/>
          <w:bCs/>
        </w:rPr>
        <w:tab/>
        <w:t xml:space="preserve"> Општинском већу </w:t>
      </w:r>
    </w:p>
    <w:p w:rsidR="003C3C3B" w:rsidRPr="00392929" w:rsidRDefault="003C3C3B" w:rsidP="00392929">
      <w:pPr>
        <w:tabs>
          <w:tab w:val="left" w:pos="5880"/>
        </w:tabs>
        <w:rPr>
          <w:b/>
          <w:bCs/>
        </w:rPr>
      </w:pPr>
      <w:r w:rsidRPr="00392929">
        <w:rPr>
          <w:b/>
          <w:bCs/>
        </w:rPr>
        <w:t>БРОЈ</w:t>
      </w:r>
      <w:r>
        <w:rPr>
          <w:b/>
          <w:bCs/>
        </w:rPr>
        <w:t xml:space="preserve">  </w:t>
      </w:r>
      <w:r>
        <w:rPr>
          <w:b/>
          <w:bCs/>
        </w:rPr>
        <w:tab/>
        <w:t xml:space="preserve">   Општине Ариље </w:t>
      </w:r>
    </w:p>
    <w:p w:rsidR="003C3C3B" w:rsidRDefault="003C3C3B">
      <w:pPr>
        <w:rPr>
          <w:b/>
          <w:bCs/>
        </w:rPr>
      </w:pPr>
      <w:r w:rsidRPr="00392929">
        <w:rPr>
          <w:b/>
          <w:bCs/>
        </w:rPr>
        <w:t>ДАТУМ</w:t>
      </w:r>
      <w:r>
        <w:rPr>
          <w:b/>
          <w:bCs/>
        </w:rPr>
        <w:t xml:space="preserve"> 25</w:t>
      </w:r>
      <w:r w:rsidRPr="00392929">
        <w:rPr>
          <w:b/>
          <w:bCs/>
        </w:rPr>
        <w:t>.0</w:t>
      </w:r>
      <w:r>
        <w:rPr>
          <w:b/>
          <w:bCs/>
        </w:rPr>
        <w:t>5.2018</w:t>
      </w:r>
      <w:r w:rsidRPr="00392929">
        <w:rPr>
          <w:b/>
          <w:bCs/>
        </w:rPr>
        <w:t xml:space="preserve">. године </w:t>
      </w:r>
    </w:p>
    <w:p w:rsidR="003C3C3B" w:rsidRDefault="003C3C3B">
      <w:pPr>
        <w:rPr>
          <w:b/>
          <w:bCs/>
        </w:rPr>
      </w:pPr>
    </w:p>
    <w:p w:rsidR="003C3C3B" w:rsidRDefault="003C3C3B">
      <w:pPr>
        <w:rPr>
          <w:b/>
          <w:bCs/>
        </w:rPr>
      </w:pPr>
      <w:r>
        <w:rPr>
          <w:b/>
          <w:bCs/>
        </w:rPr>
        <w:t>ПРЕДМЕТ : ИЗВЕШТАЈ  о раду за 2017 годину</w:t>
      </w:r>
    </w:p>
    <w:p w:rsidR="003C3C3B" w:rsidRDefault="003C3C3B">
      <w:pPr>
        <w:rPr>
          <w:b/>
          <w:bCs/>
        </w:rPr>
      </w:pPr>
      <w:r>
        <w:rPr>
          <w:b/>
          <w:bCs/>
        </w:rPr>
        <w:t xml:space="preserve">У складу са захтевом и законском обавезом Општинском већу достављам извештај о раду општинског правобранилаштва за 2017 годину </w:t>
      </w:r>
    </w:p>
    <w:p w:rsidR="003C3C3B" w:rsidRDefault="003C3C3B">
      <w:pPr>
        <w:rPr>
          <w:b/>
          <w:bCs/>
        </w:rPr>
      </w:pPr>
      <w:r>
        <w:rPr>
          <w:b/>
          <w:bCs/>
        </w:rPr>
        <w:t>У наведеном периоду општинско правобранилаштво радило је на следећим предметима</w:t>
      </w:r>
    </w:p>
    <w:p w:rsidR="003C3C3B" w:rsidRDefault="003C3C3B" w:rsidP="006C6D92">
      <w:pPr>
        <w:pStyle w:val="ListParagraph"/>
        <w:numPr>
          <w:ilvl w:val="0"/>
          <w:numId w:val="1"/>
        </w:numPr>
        <w:rPr>
          <w:b/>
          <w:bCs/>
        </w:rPr>
      </w:pPr>
      <w:r>
        <w:rPr>
          <w:b/>
          <w:bCs/>
        </w:rPr>
        <w:t>89 (осамдесет и девет  ) парнична и ванпарнична  поступака – 15  предмета решено је у парничном  поступку а 74 у ван парничном поступку</w:t>
      </w:r>
      <w:bookmarkStart w:id="0" w:name="_GoBack"/>
      <w:bookmarkEnd w:id="0"/>
    </w:p>
    <w:p w:rsidR="003C3C3B" w:rsidRDefault="003C3C3B" w:rsidP="000862FC">
      <w:pPr>
        <w:pStyle w:val="ListParagraph"/>
        <w:numPr>
          <w:ilvl w:val="0"/>
          <w:numId w:val="1"/>
        </w:numPr>
        <w:rPr>
          <w:b/>
          <w:bCs/>
        </w:rPr>
      </w:pPr>
      <w:r>
        <w:rPr>
          <w:b/>
          <w:bCs/>
        </w:rPr>
        <w:t xml:space="preserve">У поменутом периоду затражено је од општинског правобранилаштва у ДЕВЕТНАЕСТ случајева правно мишљење или заштита општих – јавних интереса у писаном облику </w:t>
      </w:r>
    </w:p>
    <w:p w:rsidR="003C3C3B" w:rsidRDefault="003C3C3B" w:rsidP="0039262B">
      <w:pPr>
        <w:rPr>
          <w:b/>
          <w:bCs/>
        </w:rPr>
      </w:pPr>
      <w:r>
        <w:rPr>
          <w:b/>
          <w:bCs/>
        </w:rPr>
        <w:t>По основу исплате штета код уједа пса или напада чопора паса на стада у 2017 години исплаћено је 3 950 214,00 динара у непосредној погодби .</w:t>
      </w:r>
    </w:p>
    <w:p w:rsidR="003C3C3B" w:rsidRDefault="003C3C3B" w:rsidP="0039262B">
      <w:pPr>
        <w:rPr>
          <w:b/>
          <w:bCs/>
        </w:rPr>
      </w:pPr>
      <w:r>
        <w:rPr>
          <w:b/>
          <w:bCs/>
        </w:rPr>
        <w:t>По основу судских пресуда за накнаду штете као и за исплату земљишта , исплаћено је                     3 750 491,38 динара .</w:t>
      </w:r>
    </w:p>
    <w:p w:rsidR="003C3C3B" w:rsidRDefault="003C3C3B" w:rsidP="0039262B">
      <w:pPr>
        <w:rPr>
          <w:b/>
          <w:bCs/>
        </w:rPr>
      </w:pPr>
      <w:r>
        <w:rPr>
          <w:b/>
          <w:bCs/>
        </w:rPr>
        <w:t>7 700 705,38 динара  укупно исплаћено по свим основама .</w:t>
      </w:r>
    </w:p>
    <w:p w:rsidR="003C3C3B" w:rsidRDefault="003C3C3B" w:rsidP="0039262B">
      <w:pPr>
        <w:rPr>
          <w:b/>
          <w:bCs/>
        </w:rPr>
      </w:pPr>
      <w:r>
        <w:rPr>
          <w:b/>
          <w:bCs/>
        </w:rPr>
        <w:t xml:space="preserve"> У овом моменту у раду су три предмета . Један пред Апелационим судом, један прев Вишим судом у Ужицу и један пред Основим судом у Ариљу (предмет који је враћен с Апелационог суда ) . </w:t>
      </w:r>
    </w:p>
    <w:p w:rsidR="003C3C3B" w:rsidRDefault="003C3C3B" w:rsidP="0039262B">
      <w:pPr>
        <w:rPr>
          <w:b/>
          <w:bCs/>
        </w:rPr>
      </w:pPr>
      <w:r>
        <w:rPr>
          <w:b/>
          <w:bCs/>
        </w:rPr>
        <w:t>Акценат је бачен на рад који би се одвијао у ванпарничном поступку због елиминисања трошкова који су изузетно велики потенцијално  и сусзбијања потенцијално припадајућих камата . (просечан захтев странке за одштету у свим поступцима ако се излази на суд у финансијском смислу износи 250.032,00 динара а ако се не излази на суд 53.381,00 динара). Ови износи који су просечни не могу бити прецизно обрађени из више разлога нити се своде на трошкове али јесу показатељ битности вансудских поравнања ).</w:t>
      </w:r>
    </w:p>
    <w:p w:rsidR="003C3C3B" w:rsidRDefault="003C3C3B" w:rsidP="0039262B">
      <w:pPr>
        <w:rPr>
          <w:b/>
          <w:bCs/>
        </w:rPr>
      </w:pPr>
      <w:r>
        <w:rPr>
          <w:b/>
          <w:bCs/>
        </w:rPr>
        <w:t>Велики број савета , стручне помоћи и других облика ангажовања у том смислу предузето је , укључујући изласке на терен .</w:t>
      </w:r>
    </w:p>
    <w:p w:rsidR="003C3C3B" w:rsidRPr="00C30F51" w:rsidRDefault="003C3C3B" w:rsidP="0039262B">
      <w:pPr>
        <w:rPr>
          <w:b/>
          <w:bCs/>
        </w:rPr>
      </w:pPr>
      <w:r>
        <w:rPr>
          <w:b/>
          <w:bCs/>
        </w:rPr>
        <w:t>Свакога дана прими се најмање по  две и више  странака а то по данима достиже и већи број. Дакле преко 150 и далеко више савета у усменом и писаном облику пружено је у 2017 години.</w:t>
      </w:r>
    </w:p>
    <w:p w:rsidR="003C3C3B" w:rsidRPr="00392929" w:rsidRDefault="003C3C3B">
      <w:pPr>
        <w:rPr>
          <w:b/>
          <w:bCs/>
        </w:rPr>
      </w:pPr>
      <w:r w:rsidRPr="00392929">
        <w:rPr>
          <w:b/>
          <w:bCs/>
        </w:rPr>
        <w:t xml:space="preserve">                                                                                                                </w:t>
      </w:r>
      <w:r>
        <w:rPr>
          <w:b/>
          <w:bCs/>
        </w:rPr>
        <w:t xml:space="preserve">  </w:t>
      </w:r>
      <w:r w:rsidRPr="00392929">
        <w:rPr>
          <w:b/>
          <w:bCs/>
        </w:rPr>
        <w:t xml:space="preserve">  ОПШТИНСКИ </w:t>
      </w:r>
    </w:p>
    <w:p w:rsidR="003C3C3B" w:rsidRPr="00392929" w:rsidRDefault="003C3C3B">
      <w:pPr>
        <w:rPr>
          <w:b/>
          <w:bCs/>
        </w:rPr>
      </w:pPr>
      <w:r w:rsidRPr="00392929">
        <w:rPr>
          <w:b/>
          <w:bCs/>
        </w:rPr>
        <w:t xml:space="preserve">                                                                                                                ПРАВОБРАНИЛАЦ </w:t>
      </w:r>
    </w:p>
    <w:p w:rsidR="003C3C3B" w:rsidRPr="00392929" w:rsidRDefault="003C3C3B">
      <w:pPr>
        <w:rPr>
          <w:b/>
          <w:bCs/>
        </w:rPr>
      </w:pPr>
      <w:r w:rsidRPr="00392929">
        <w:rPr>
          <w:b/>
          <w:bCs/>
        </w:rPr>
        <w:t xml:space="preserve">                                                                                                                  Владимир Савић</w:t>
      </w:r>
    </w:p>
    <w:sectPr w:rsidR="003C3C3B" w:rsidRPr="00392929" w:rsidSect="00FA28F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7D2EA3"/>
    <w:multiLevelType w:val="hybridMultilevel"/>
    <w:tmpl w:val="0FAA6666"/>
    <w:lvl w:ilvl="0" w:tplc="2B2EEA96">
      <w:numFmt w:val="bullet"/>
      <w:lvlText w:val="-"/>
      <w:lvlJc w:val="left"/>
      <w:pPr>
        <w:ind w:left="720" w:hanging="360"/>
      </w:pPr>
      <w:rPr>
        <w:rFonts w:ascii="Calibri" w:eastAsia="Times New Roman" w:hAnsi="Calibri" w:hint="default"/>
      </w:rPr>
    </w:lvl>
    <w:lvl w:ilvl="1" w:tplc="281A0003">
      <w:start w:val="1"/>
      <w:numFmt w:val="bullet"/>
      <w:lvlText w:val="o"/>
      <w:lvlJc w:val="left"/>
      <w:pPr>
        <w:ind w:left="1440" w:hanging="360"/>
      </w:pPr>
      <w:rPr>
        <w:rFonts w:ascii="Courier New" w:hAnsi="Courier New" w:cs="Courier New" w:hint="default"/>
      </w:rPr>
    </w:lvl>
    <w:lvl w:ilvl="2" w:tplc="281A0005">
      <w:start w:val="1"/>
      <w:numFmt w:val="bullet"/>
      <w:lvlText w:val=""/>
      <w:lvlJc w:val="left"/>
      <w:pPr>
        <w:ind w:left="2160" w:hanging="360"/>
      </w:pPr>
      <w:rPr>
        <w:rFonts w:ascii="Wingdings" w:hAnsi="Wingdings" w:cs="Wingdings" w:hint="default"/>
      </w:rPr>
    </w:lvl>
    <w:lvl w:ilvl="3" w:tplc="281A0001">
      <w:start w:val="1"/>
      <w:numFmt w:val="bullet"/>
      <w:lvlText w:val=""/>
      <w:lvlJc w:val="left"/>
      <w:pPr>
        <w:ind w:left="2880" w:hanging="360"/>
      </w:pPr>
      <w:rPr>
        <w:rFonts w:ascii="Symbol" w:hAnsi="Symbol" w:cs="Symbol" w:hint="default"/>
      </w:rPr>
    </w:lvl>
    <w:lvl w:ilvl="4" w:tplc="281A0003">
      <w:start w:val="1"/>
      <w:numFmt w:val="bullet"/>
      <w:lvlText w:val="o"/>
      <w:lvlJc w:val="left"/>
      <w:pPr>
        <w:ind w:left="3600" w:hanging="360"/>
      </w:pPr>
      <w:rPr>
        <w:rFonts w:ascii="Courier New" w:hAnsi="Courier New" w:cs="Courier New" w:hint="default"/>
      </w:rPr>
    </w:lvl>
    <w:lvl w:ilvl="5" w:tplc="281A0005">
      <w:start w:val="1"/>
      <w:numFmt w:val="bullet"/>
      <w:lvlText w:val=""/>
      <w:lvlJc w:val="left"/>
      <w:pPr>
        <w:ind w:left="4320" w:hanging="360"/>
      </w:pPr>
      <w:rPr>
        <w:rFonts w:ascii="Wingdings" w:hAnsi="Wingdings" w:cs="Wingdings" w:hint="default"/>
      </w:rPr>
    </w:lvl>
    <w:lvl w:ilvl="6" w:tplc="281A0001">
      <w:start w:val="1"/>
      <w:numFmt w:val="bullet"/>
      <w:lvlText w:val=""/>
      <w:lvlJc w:val="left"/>
      <w:pPr>
        <w:ind w:left="5040" w:hanging="360"/>
      </w:pPr>
      <w:rPr>
        <w:rFonts w:ascii="Symbol" w:hAnsi="Symbol" w:cs="Symbol" w:hint="default"/>
      </w:rPr>
    </w:lvl>
    <w:lvl w:ilvl="7" w:tplc="281A0003">
      <w:start w:val="1"/>
      <w:numFmt w:val="bullet"/>
      <w:lvlText w:val="o"/>
      <w:lvlJc w:val="left"/>
      <w:pPr>
        <w:ind w:left="5760" w:hanging="360"/>
      </w:pPr>
      <w:rPr>
        <w:rFonts w:ascii="Courier New" w:hAnsi="Courier New" w:cs="Courier New" w:hint="default"/>
      </w:rPr>
    </w:lvl>
    <w:lvl w:ilvl="8" w:tplc="281A0005">
      <w:start w:val="1"/>
      <w:numFmt w:val="bullet"/>
      <w:lvlText w:val=""/>
      <w:lvlJc w:val="left"/>
      <w:pPr>
        <w:ind w:left="6480" w:hanging="360"/>
      </w:pPr>
      <w:rPr>
        <w:rFonts w:ascii="Wingdings" w:hAnsi="Wingdings" w:cs="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8501E"/>
    <w:rsid w:val="00013B68"/>
    <w:rsid w:val="0002656D"/>
    <w:rsid w:val="00054CA5"/>
    <w:rsid w:val="00061FEA"/>
    <w:rsid w:val="000862FC"/>
    <w:rsid w:val="000A3997"/>
    <w:rsid w:val="00111505"/>
    <w:rsid w:val="00117035"/>
    <w:rsid w:val="001707D8"/>
    <w:rsid w:val="001B58D5"/>
    <w:rsid w:val="001E75CB"/>
    <w:rsid w:val="0023249B"/>
    <w:rsid w:val="00277F25"/>
    <w:rsid w:val="00284829"/>
    <w:rsid w:val="002F1E1D"/>
    <w:rsid w:val="00300B39"/>
    <w:rsid w:val="00332F38"/>
    <w:rsid w:val="0039262B"/>
    <w:rsid w:val="00392929"/>
    <w:rsid w:val="003C28B7"/>
    <w:rsid w:val="003C3C3B"/>
    <w:rsid w:val="003F0944"/>
    <w:rsid w:val="00433214"/>
    <w:rsid w:val="00436297"/>
    <w:rsid w:val="004A2AF6"/>
    <w:rsid w:val="004B300C"/>
    <w:rsid w:val="00526BC4"/>
    <w:rsid w:val="00544667"/>
    <w:rsid w:val="00574845"/>
    <w:rsid w:val="00596884"/>
    <w:rsid w:val="005E3ADA"/>
    <w:rsid w:val="00631F99"/>
    <w:rsid w:val="006454A8"/>
    <w:rsid w:val="00655312"/>
    <w:rsid w:val="006C6D92"/>
    <w:rsid w:val="007243DE"/>
    <w:rsid w:val="0074073E"/>
    <w:rsid w:val="00780E7F"/>
    <w:rsid w:val="00784FCD"/>
    <w:rsid w:val="008352F5"/>
    <w:rsid w:val="00916176"/>
    <w:rsid w:val="009329F4"/>
    <w:rsid w:val="009B3647"/>
    <w:rsid w:val="00A13078"/>
    <w:rsid w:val="00A51946"/>
    <w:rsid w:val="00AA2C66"/>
    <w:rsid w:val="00B11348"/>
    <w:rsid w:val="00B77522"/>
    <w:rsid w:val="00C30F51"/>
    <w:rsid w:val="00C5714E"/>
    <w:rsid w:val="00C647A8"/>
    <w:rsid w:val="00C64C3A"/>
    <w:rsid w:val="00C71149"/>
    <w:rsid w:val="00C8501E"/>
    <w:rsid w:val="00C914D7"/>
    <w:rsid w:val="00CA5D93"/>
    <w:rsid w:val="00CD0FDE"/>
    <w:rsid w:val="00D46D3F"/>
    <w:rsid w:val="00DA4FA6"/>
    <w:rsid w:val="00DC707C"/>
    <w:rsid w:val="00E7083D"/>
    <w:rsid w:val="00E7761B"/>
    <w:rsid w:val="00ED662F"/>
    <w:rsid w:val="00F11B43"/>
    <w:rsid w:val="00F26A7D"/>
    <w:rsid w:val="00F36BF6"/>
    <w:rsid w:val="00F75450"/>
    <w:rsid w:val="00FA28F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28F1"/>
    <w:pPr>
      <w:spacing w:after="160" w:line="259" w:lineRule="auto"/>
    </w:pPr>
    <w:rPr>
      <w:rFonts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3C28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3C28B7"/>
    <w:rPr>
      <w:rFonts w:ascii="Segoe UI" w:hAnsi="Segoe UI" w:cs="Segoe UI"/>
      <w:sz w:val="18"/>
      <w:szCs w:val="18"/>
    </w:rPr>
  </w:style>
  <w:style w:type="paragraph" w:styleId="ListParagraph">
    <w:name w:val="List Paragraph"/>
    <w:basedOn w:val="Normal"/>
    <w:uiPriority w:val="99"/>
    <w:qFormat/>
    <w:rsid w:val="006C6D92"/>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76</TotalTime>
  <Pages>1</Pages>
  <Words>359</Words>
  <Characters>2047</Characters>
  <Application>Microsoft Office Outlook</Application>
  <DocSecurity>0</DocSecurity>
  <Lines>0</Lines>
  <Paragraphs>0</Paragraphs>
  <ScaleCrop>false</ScaleCrop>
  <Company>SO Arilje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Milka Cvorovic</dc:creator>
  <cp:keywords/>
  <dc:description/>
  <cp:lastModifiedBy>gkosic</cp:lastModifiedBy>
  <cp:revision>40</cp:revision>
  <cp:lastPrinted>2017-03-02T07:59:00Z</cp:lastPrinted>
  <dcterms:created xsi:type="dcterms:W3CDTF">2017-05-04T08:04:00Z</dcterms:created>
  <dcterms:modified xsi:type="dcterms:W3CDTF">2018-06-01T13:50:00Z</dcterms:modified>
</cp:coreProperties>
</file>