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A7C" w:rsidRPr="00371A7C" w:rsidRDefault="00371A7C" w:rsidP="00371A7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1A7C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371A7C" w:rsidRPr="00371A7C" w:rsidRDefault="00371A7C" w:rsidP="00371A7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1A7C">
        <w:rPr>
          <w:rFonts w:ascii="Times New Roman" w:hAnsi="Times New Roman" w:cs="Times New Roman"/>
          <w:sz w:val="24"/>
          <w:szCs w:val="24"/>
          <w:lang w:val="sr-Cyrl-RS"/>
        </w:rPr>
        <w:t>ОПШТИНА АРИЉЕ</w:t>
      </w:r>
    </w:p>
    <w:p w:rsidR="00371A7C" w:rsidRPr="00371A7C" w:rsidRDefault="00371A7C" w:rsidP="00371A7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1A7C">
        <w:rPr>
          <w:rFonts w:ascii="Times New Roman" w:hAnsi="Times New Roman" w:cs="Times New Roman"/>
          <w:sz w:val="24"/>
          <w:szCs w:val="24"/>
          <w:lang w:val="sr-Cyrl-RS"/>
        </w:rPr>
        <w:t>-Општинска управа-</w:t>
      </w:r>
    </w:p>
    <w:p w:rsidR="00371A7C" w:rsidRPr="00371A7C" w:rsidRDefault="00371A7C" w:rsidP="00371A7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1A7C">
        <w:rPr>
          <w:rFonts w:ascii="Times New Roman" w:hAnsi="Times New Roman" w:cs="Times New Roman"/>
          <w:sz w:val="24"/>
          <w:szCs w:val="24"/>
          <w:lang w:val="sr-Cyrl-RS"/>
        </w:rPr>
        <w:t xml:space="preserve">03 број </w:t>
      </w:r>
      <w:r>
        <w:rPr>
          <w:rFonts w:ascii="Times New Roman" w:hAnsi="Times New Roman" w:cs="Times New Roman"/>
          <w:sz w:val="24"/>
          <w:szCs w:val="24"/>
          <w:lang w:val="sr-Cyrl-RS"/>
        </w:rPr>
        <w:t>463</w:t>
      </w:r>
      <w:r w:rsidRPr="00371A7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54B96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Pr="00371A7C">
        <w:rPr>
          <w:rFonts w:ascii="Times New Roman" w:hAnsi="Times New Roman" w:cs="Times New Roman"/>
          <w:sz w:val="24"/>
          <w:szCs w:val="24"/>
          <w:lang w:val="sr-Cyrl-RS"/>
        </w:rPr>
        <w:t>/2025</w:t>
      </w:r>
    </w:p>
    <w:p w:rsidR="00371A7C" w:rsidRPr="00371A7C" w:rsidRDefault="00371A7C" w:rsidP="00371A7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1A7C">
        <w:rPr>
          <w:rFonts w:ascii="Times New Roman" w:hAnsi="Times New Roman" w:cs="Times New Roman"/>
          <w:sz w:val="24"/>
          <w:szCs w:val="24"/>
          <w:lang w:val="sr-Cyrl-RS"/>
        </w:rPr>
        <w:t>Датум: 2</w:t>
      </w:r>
      <w:r w:rsidR="00A54B96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371A7C">
        <w:rPr>
          <w:rFonts w:ascii="Times New Roman" w:hAnsi="Times New Roman" w:cs="Times New Roman"/>
          <w:sz w:val="24"/>
          <w:szCs w:val="24"/>
          <w:lang w:val="en-US"/>
        </w:rPr>
        <w:t>.05</w:t>
      </w:r>
      <w:r w:rsidRPr="00371A7C">
        <w:rPr>
          <w:rFonts w:ascii="Times New Roman" w:hAnsi="Times New Roman" w:cs="Times New Roman"/>
          <w:sz w:val="24"/>
          <w:szCs w:val="24"/>
          <w:lang w:val="sr-Cyrl-RS"/>
        </w:rPr>
        <w:t>.2025.год.</w:t>
      </w:r>
    </w:p>
    <w:p w:rsidR="00371A7C" w:rsidRPr="00371A7C" w:rsidRDefault="00371A7C" w:rsidP="00371A7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1A7C">
        <w:rPr>
          <w:rFonts w:ascii="Times New Roman" w:hAnsi="Times New Roman" w:cs="Times New Roman"/>
          <w:sz w:val="24"/>
          <w:szCs w:val="24"/>
          <w:lang w:val="sr-Cyrl-RS"/>
        </w:rPr>
        <w:t>АРИЉЕ</w:t>
      </w:r>
    </w:p>
    <w:p w:rsidR="00EC6551" w:rsidRPr="002B445B" w:rsidRDefault="00EC65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6551" w:rsidRPr="002B445B" w:rsidRDefault="00A54B96">
      <w:pPr>
        <w:jc w:val="both"/>
        <w:rPr>
          <w:rFonts w:ascii="Times New Roman" w:hAnsi="Times New Roman" w:cs="Times New Roman"/>
          <w:sz w:val="24"/>
          <w:szCs w:val="24"/>
        </w:rPr>
      </w:pPr>
      <w:r w:rsidRPr="002B445B">
        <w:rPr>
          <w:rFonts w:ascii="Times New Roman" w:hAnsi="Times New Roman" w:cs="Times New Roman"/>
          <w:sz w:val="24"/>
          <w:szCs w:val="24"/>
        </w:rPr>
        <w:tab/>
        <w:t>На основу чл. 99. став 1.  Закона о планирању и изградњи (,,Сл. гласник РС“ бр. 72/09, 81/09, 64/10, 24/11, 121/12, 42/13, 50/13, 98/13, 132/14, 145/14, 83/18, 31/19, 37/19 и 9/2020, 52/2021 и 62/2023) и решења Општинског већа општине Ариље 03 број 463-6/2025 од  12.05.2025.године, Комисија за спровођење поступка отуђења непокретности у јавној својини општине Ариље у поступку прикупљања понуда јавним позивом расписујe</w:t>
      </w:r>
    </w:p>
    <w:p w:rsidR="00EC6551" w:rsidRPr="002B445B" w:rsidRDefault="00EC65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6551" w:rsidRPr="002B445B" w:rsidRDefault="00A54B96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B445B">
        <w:rPr>
          <w:rFonts w:ascii="Times New Roman" w:hAnsi="Times New Roman" w:cs="Times New Roman"/>
          <w:b/>
          <w:sz w:val="24"/>
          <w:szCs w:val="24"/>
        </w:rPr>
        <w:t>ЈАВНИ ПОЗИВ ЗА ДОСТАВЉАЊЕ  ПОНУДА ЗА ОТУЂЕЊЕ ДЕЛА КА</w:t>
      </w:r>
      <w:r w:rsidR="00F544F3" w:rsidRPr="002B445B">
        <w:rPr>
          <w:rFonts w:ascii="Times New Roman" w:hAnsi="Times New Roman" w:cs="Times New Roman"/>
          <w:b/>
          <w:sz w:val="24"/>
          <w:szCs w:val="24"/>
        </w:rPr>
        <w:t>TA</w:t>
      </w:r>
      <w:r w:rsidRPr="002B445B">
        <w:rPr>
          <w:rFonts w:ascii="Times New Roman" w:hAnsi="Times New Roman" w:cs="Times New Roman"/>
          <w:b/>
          <w:sz w:val="24"/>
          <w:szCs w:val="24"/>
        </w:rPr>
        <w:t>СТАРСКЕ ПАРЦЕЛЕ БРОЈ 1146/21  КО АРИЉЕ У ЈАВНОЈ СВОЈИНИ</w:t>
      </w:r>
      <w:r w:rsidR="00F544F3" w:rsidRPr="002B445B">
        <w:rPr>
          <w:rFonts w:ascii="Times New Roman" w:hAnsi="Times New Roman" w:cs="Times New Roman"/>
          <w:b/>
          <w:sz w:val="24"/>
          <w:szCs w:val="24"/>
        </w:rPr>
        <w:t xml:space="preserve"> ОПШТИНЕ  АРИЉЕ  У ПОВРШИНИ 50М</w:t>
      </w:r>
      <w:r w:rsidR="00F544F3" w:rsidRPr="002B445B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EC6551" w:rsidRPr="002B445B" w:rsidRDefault="00EC65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551" w:rsidRPr="002B445B" w:rsidRDefault="00A54B96">
      <w:pPr>
        <w:jc w:val="both"/>
        <w:rPr>
          <w:rFonts w:ascii="Times New Roman" w:hAnsi="Times New Roman" w:cs="Times New Roman"/>
          <w:sz w:val="24"/>
          <w:szCs w:val="24"/>
        </w:rPr>
      </w:pPr>
      <w:r w:rsidRPr="002B445B">
        <w:rPr>
          <w:rFonts w:ascii="Times New Roman" w:hAnsi="Times New Roman" w:cs="Times New Roman"/>
          <w:sz w:val="24"/>
          <w:szCs w:val="24"/>
        </w:rPr>
        <w:tab/>
      </w:r>
    </w:p>
    <w:p w:rsidR="00EC6551" w:rsidRPr="002B445B" w:rsidRDefault="00A54B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45B">
        <w:rPr>
          <w:rFonts w:ascii="Times New Roman" w:hAnsi="Times New Roman" w:cs="Times New Roman"/>
          <w:b/>
          <w:bCs/>
          <w:sz w:val="24"/>
          <w:szCs w:val="24"/>
        </w:rPr>
        <w:t>Предмет продаје:</w:t>
      </w:r>
      <w:r w:rsidRPr="002B445B">
        <w:rPr>
          <w:rFonts w:ascii="Times New Roman" w:hAnsi="Times New Roman" w:cs="Times New Roman"/>
          <w:sz w:val="24"/>
          <w:szCs w:val="24"/>
        </w:rPr>
        <w:t xml:space="preserve">   део катастарске парцеле број 1146/21 КО Ариље  у јавној својини општине Ариље, </w:t>
      </w:r>
      <w:r w:rsidR="00F544F3" w:rsidRPr="002B445B">
        <w:rPr>
          <w:rFonts w:ascii="Times New Roman" w:hAnsi="Times New Roman" w:cs="Times New Roman"/>
          <w:sz w:val="24"/>
          <w:szCs w:val="24"/>
        </w:rPr>
        <w:t>површине 50м</w:t>
      </w:r>
      <w:r w:rsidR="00F544F3" w:rsidRPr="002B445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B445B">
        <w:rPr>
          <w:rFonts w:ascii="Times New Roman" w:hAnsi="Times New Roman" w:cs="Times New Roman"/>
          <w:sz w:val="24"/>
          <w:szCs w:val="24"/>
        </w:rPr>
        <w:t>, по врсти земљишта: градско грађевинско земљиште, по култури: ливада 3.класе, уписана у извод из листа непокретности број 2166 за КО Ариље .</w:t>
      </w:r>
    </w:p>
    <w:p w:rsidR="00EC6551" w:rsidRPr="002B445B" w:rsidRDefault="00A54B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45B">
        <w:rPr>
          <w:rFonts w:ascii="Times New Roman" w:hAnsi="Times New Roman" w:cs="Times New Roman"/>
          <w:b/>
          <w:bCs/>
          <w:sz w:val="24"/>
          <w:szCs w:val="24"/>
        </w:rPr>
        <w:t xml:space="preserve">Начин продаје: </w:t>
      </w:r>
      <w:r w:rsidRPr="002B445B">
        <w:rPr>
          <w:rFonts w:ascii="Times New Roman" w:hAnsi="Times New Roman" w:cs="Times New Roman"/>
          <w:sz w:val="24"/>
          <w:szCs w:val="24"/>
        </w:rPr>
        <w:t>прикупљањем понуда јавним позивом.</w:t>
      </w:r>
    </w:p>
    <w:p w:rsidR="00EC6551" w:rsidRPr="002B445B" w:rsidRDefault="00A54B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45B">
        <w:rPr>
          <w:rFonts w:ascii="Times New Roman" w:hAnsi="Times New Roman" w:cs="Times New Roman"/>
          <w:b/>
          <w:bCs/>
          <w:sz w:val="24"/>
          <w:szCs w:val="24"/>
        </w:rPr>
        <w:t>Процењена вредност и критеријуми за оцену понуде:</w:t>
      </w:r>
      <w:r w:rsidR="00F544F3" w:rsidRPr="002B445B">
        <w:rPr>
          <w:rFonts w:ascii="Times New Roman" w:hAnsi="Times New Roman" w:cs="Times New Roman"/>
          <w:sz w:val="24"/>
          <w:szCs w:val="24"/>
        </w:rPr>
        <w:t xml:space="preserve">  Про</w:t>
      </w:r>
      <w:r w:rsidR="00F544F3" w:rsidRPr="002B445B">
        <w:rPr>
          <w:rFonts w:ascii="Times New Roman" w:hAnsi="Times New Roman" w:cs="Times New Roman"/>
          <w:sz w:val="24"/>
          <w:szCs w:val="24"/>
          <w:lang w:val="sr-Cyrl-RS"/>
        </w:rPr>
        <w:t>ц</w:t>
      </w:r>
      <w:r w:rsidRPr="002B445B">
        <w:rPr>
          <w:rFonts w:ascii="Times New Roman" w:hAnsi="Times New Roman" w:cs="Times New Roman"/>
          <w:sz w:val="24"/>
          <w:szCs w:val="24"/>
        </w:rPr>
        <w:t>ењена вредност непокретности из тачке 1. позива је 100</w:t>
      </w:r>
      <w:r w:rsidR="00F544F3" w:rsidRPr="002B445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2B445B">
        <w:rPr>
          <w:rFonts w:ascii="Times New Roman" w:hAnsi="Times New Roman" w:cs="Times New Roman"/>
          <w:sz w:val="24"/>
          <w:szCs w:val="24"/>
        </w:rPr>
        <w:t>000,00 динара. Критеријум за избор најповољнијег понуђача јесте највиша понуђена цена. Уколико два или више понуђача понуди исту цену, биће изабрана понуда која је раније приспела на адресу општине Ариље.</w:t>
      </w:r>
    </w:p>
    <w:p w:rsidR="00EC6551" w:rsidRPr="002B445B" w:rsidRDefault="00A54B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45B">
        <w:rPr>
          <w:rFonts w:ascii="Times New Roman" w:hAnsi="Times New Roman" w:cs="Times New Roman"/>
          <w:sz w:val="24"/>
          <w:szCs w:val="24"/>
        </w:rPr>
        <w:t>Непокретност из става 1. овог позива отуђује се  са постојећим стањем  комуналне опремљености.</w:t>
      </w:r>
    </w:p>
    <w:p w:rsidR="00EC6551" w:rsidRPr="002B445B" w:rsidRDefault="00A54B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45B">
        <w:rPr>
          <w:rFonts w:ascii="Times New Roman" w:hAnsi="Times New Roman" w:cs="Times New Roman"/>
          <w:b/>
          <w:bCs/>
          <w:sz w:val="24"/>
          <w:szCs w:val="24"/>
        </w:rPr>
        <w:t>Право учешћа</w:t>
      </w:r>
      <w:r w:rsidRPr="002B445B">
        <w:rPr>
          <w:rFonts w:ascii="Times New Roman" w:hAnsi="Times New Roman" w:cs="Times New Roman"/>
          <w:sz w:val="24"/>
          <w:szCs w:val="24"/>
        </w:rPr>
        <w:t xml:space="preserve"> имају сва физичка и правна лица. Учесници  јавног позива дужни су :</w:t>
      </w:r>
    </w:p>
    <w:p w:rsidR="00EC6551" w:rsidRPr="002B445B" w:rsidRDefault="00A54B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5B">
        <w:rPr>
          <w:rFonts w:ascii="Times New Roman" w:hAnsi="Times New Roman" w:cs="Times New Roman"/>
          <w:sz w:val="24"/>
          <w:szCs w:val="24"/>
        </w:rPr>
        <w:t xml:space="preserve">- </w:t>
      </w:r>
      <w:r w:rsidRPr="002B445B">
        <w:rPr>
          <w:rFonts w:ascii="Times New Roman" w:hAnsi="Times New Roman" w:cs="Times New Roman"/>
          <w:color w:val="333333"/>
          <w:sz w:val="24"/>
          <w:szCs w:val="24"/>
        </w:rPr>
        <w:t>да на име депозита који представља 20% од почетне цене и износи 20</w:t>
      </w:r>
      <w:r w:rsidR="00F544F3" w:rsidRPr="002B445B">
        <w:rPr>
          <w:rFonts w:ascii="Times New Roman" w:hAnsi="Times New Roman" w:cs="Times New Roman"/>
          <w:color w:val="333333"/>
          <w:sz w:val="24"/>
          <w:szCs w:val="24"/>
          <w:lang w:val="sr-Cyrl-RS"/>
        </w:rPr>
        <w:t>.</w:t>
      </w:r>
      <w:r w:rsidRPr="002B445B">
        <w:rPr>
          <w:rFonts w:ascii="Times New Roman" w:hAnsi="Times New Roman" w:cs="Times New Roman"/>
          <w:color w:val="333333"/>
          <w:sz w:val="24"/>
          <w:szCs w:val="24"/>
        </w:rPr>
        <w:t xml:space="preserve">000,00 динара уплате на рачун број  </w:t>
      </w:r>
      <w:r w:rsidR="00E77742">
        <w:rPr>
          <w:rFonts w:ascii="Times New Roman" w:hAnsi="Times New Roman" w:cs="Times New Roman"/>
          <w:color w:val="333333"/>
          <w:sz w:val="24"/>
          <w:szCs w:val="24"/>
        </w:rPr>
        <w:t xml:space="preserve">840-32037845-13, </w:t>
      </w:r>
      <w:r w:rsidR="00E77742">
        <w:rPr>
          <w:rFonts w:ascii="Times New Roman" w:hAnsi="Times New Roman" w:cs="Times New Roman"/>
          <w:color w:val="333333"/>
          <w:sz w:val="24"/>
          <w:szCs w:val="24"/>
          <w:lang w:val="sr-Cyrl-RS"/>
        </w:rPr>
        <w:t>по моделу 97 , позив на број 9003977090184115100</w:t>
      </w:r>
      <w:bookmarkStart w:id="0" w:name="_GoBack"/>
      <w:bookmarkEnd w:id="0"/>
      <w:r w:rsidRPr="002B445B">
        <w:rPr>
          <w:rFonts w:ascii="Times New Roman" w:hAnsi="Times New Roman" w:cs="Times New Roman"/>
          <w:color w:val="333333"/>
          <w:sz w:val="24"/>
          <w:szCs w:val="24"/>
        </w:rPr>
        <w:t>, сврха уплате: депозит за учешће на јавном позиву и доказ о уплати /уплатницу/ приложе у коверти заједно са понудом.</w:t>
      </w:r>
    </w:p>
    <w:p w:rsidR="00EC6551" w:rsidRPr="002B445B" w:rsidRDefault="00A54B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5B">
        <w:rPr>
          <w:rFonts w:ascii="Times New Roman" w:hAnsi="Times New Roman" w:cs="Times New Roman"/>
          <w:sz w:val="24"/>
          <w:szCs w:val="24"/>
        </w:rPr>
        <w:tab/>
        <w:t>Учесници у јавном позиву имају право на повраћај депозита уколико не буду оглашени за најповољније понуђаче.</w:t>
      </w:r>
    </w:p>
    <w:p w:rsidR="00EC6551" w:rsidRPr="002B445B" w:rsidRDefault="00A54B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5B">
        <w:rPr>
          <w:rFonts w:ascii="Times New Roman" w:hAnsi="Times New Roman" w:cs="Times New Roman"/>
          <w:sz w:val="24"/>
          <w:szCs w:val="24"/>
        </w:rPr>
        <w:tab/>
        <w:t xml:space="preserve">Учесник у јавном позиву  губи право на повраћај депозита  уколико након отварања понуда као најповољнији понуђач  из било ког разлога одустане од понуде за </w:t>
      </w:r>
      <w:r w:rsidRPr="002B445B">
        <w:rPr>
          <w:rFonts w:ascii="Times New Roman" w:hAnsi="Times New Roman" w:cs="Times New Roman"/>
          <w:sz w:val="24"/>
          <w:szCs w:val="24"/>
        </w:rPr>
        <w:lastRenderedPageBreak/>
        <w:t xml:space="preserve">предметну непокретност или као најповољнији понуђач не закључи уговор о отуђењу у прописаном року или као најповољнији понуђач не уплати купопродајну цену у назначеном року. </w:t>
      </w:r>
      <w:r w:rsidRPr="002B445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544F3" w:rsidRPr="002B445B" w:rsidRDefault="00F544F3" w:rsidP="00F544F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2B445B" w:rsidRPr="002B445B" w:rsidRDefault="002B445B" w:rsidP="002B44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2B445B" w:rsidRPr="002B445B" w:rsidRDefault="002B445B" w:rsidP="002B44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C6551" w:rsidRPr="002B445B" w:rsidRDefault="00A54B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45B">
        <w:rPr>
          <w:rFonts w:ascii="Times New Roman" w:hAnsi="Times New Roman" w:cs="Times New Roman"/>
          <w:b/>
          <w:bCs/>
          <w:sz w:val="24"/>
          <w:szCs w:val="24"/>
        </w:rPr>
        <w:t xml:space="preserve">Начин и рок подношења пријава: </w:t>
      </w:r>
      <w:r w:rsidRPr="002B445B">
        <w:rPr>
          <w:rFonts w:ascii="Times New Roman" w:hAnsi="Times New Roman" w:cs="Times New Roman"/>
          <w:sz w:val="24"/>
          <w:szCs w:val="24"/>
        </w:rPr>
        <w:t xml:space="preserve">Пријаве на јавни позив  подносе се препорученом поштом  на адресу: Општина Ариље, ул. Светог Ахилија бр. 53. На коверти обавезно ставити назнаку : Пријава на јавни позив  за куповину непокретности  – НЕ ОТВАРАТИ . На полеђини коверте навести назив подносиоца пријаве, са адресом и контакт телефоном. </w:t>
      </w:r>
    </w:p>
    <w:p w:rsidR="00EC6551" w:rsidRPr="002B445B" w:rsidRDefault="00A54B96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B445B">
        <w:rPr>
          <w:rFonts w:ascii="Times New Roman" w:hAnsi="Times New Roman" w:cs="Times New Roman"/>
          <w:sz w:val="24"/>
          <w:szCs w:val="24"/>
        </w:rPr>
        <w:t>Пријаве на јавни позив садрже:</w:t>
      </w:r>
    </w:p>
    <w:p w:rsidR="00EC6551" w:rsidRPr="002B445B" w:rsidRDefault="00A54B96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B445B">
        <w:rPr>
          <w:rFonts w:ascii="Times New Roman" w:hAnsi="Times New Roman" w:cs="Times New Roman"/>
          <w:sz w:val="24"/>
          <w:szCs w:val="24"/>
        </w:rPr>
        <w:t>1. за физичка лица : име и презиме, јединствени матични број грађана, број личне карте, адресу становања и број телефона;</w:t>
      </w:r>
    </w:p>
    <w:p w:rsidR="00EC6551" w:rsidRPr="002B445B" w:rsidRDefault="00A54B96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B445B">
        <w:rPr>
          <w:rFonts w:ascii="Times New Roman" w:hAnsi="Times New Roman" w:cs="Times New Roman"/>
          <w:sz w:val="24"/>
          <w:szCs w:val="24"/>
        </w:rPr>
        <w:t>2. за предузетнике и правна лица: назив односно пословно име, порески индентификациони број, матични број, седиште, број телефона, потпис овлашћеног лица.</w:t>
      </w:r>
    </w:p>
    <w:p w:rsidR="00EC6551" w:rsidRPr="002B445B" w:rsidRDefault="00A54B96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B445B">
        <w:rPr>
          <w:rFonts w:ascii="Times New Roman" w:hAnsi="Times New Roman" w:cs="Times New Roman"/>
          <w:sz w:val="24"/>
          <w:szCs w:val="24"/>
        </w:rPr>
        <w:t>Уз пријаву доставља се и :</w:t>
      </w:r>
    </w:p>
    <w:p w:rsidR="00EC6551" w:rsidRPr="002B445B" w:rsidRDefault="00A54B96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B445B">
        <w:rPr>
          <w:rFonts w:ascii="Times New Roman" w:hAnsi="Times New Roman" w:cs="Times New Roman"/>
          <w:sz w:val="24"/>
          <w:szCs w:val="24"/>
        </w:rPr>
        <w:t>1. доказ о уплаћеном депозиту;</w:t>
      </w:r>
    </w:p>
    <w:p w:rsidR="00EC6551" w:rsidRPr="002B445B" w:rsidRDefault="00A54B96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B445B">
        <w:rPr>
          <w:rFonts w:ascii="Times New Roman" w:hAnsi="Times New Roman" w:cs="Times New Roman"/>
          <w:sz w:val="24"/>
          <w:szCs w:val="24"/>
        </w:rPr>
        <w:t>2. фотокопија личне карте за физичка лица и</w:t>
      </w:r>
    </w:p>
    <w:p w:rsidR="00EC6551" w:rsidRPr="002B445B" w:rsidRDefault="00F544F3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B445B">
        <w:rPr>
          <w:rFonts w:ascii="Times New Roman" w:hAnsi="Times New Roman" w:cs="Times New Roman"/>
          <w:sz w:val="24"/>
          <w:szCs w:val="24"/>
        </w:rPr>
        <w:t>3.</w:t>
      </w:r>
      <w:r w:rsidRPr="002B44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4B96" w:rsidRPr="002B445B">
        <w:rPr>
          <w:rFonts w:ascii="Times New Roman" w:hAnsi="Times New Roman" w:cs="Times New Roman"/>
          <w:sz w:val="24"/>
          <w:szCs w:val="24"/>
        </w:rPr>
        <w:t>решење о упису у Регистар привредних субјеката или други одговарајући регистар.</w:t>
      </w:r>
    </w:p>
    <w:p w:rsidR="00EC6551" w:rsidRPr="002B445B" w:rsidRDefault="00A54B96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B445B">
        <w:rPr>
          <w:rFonts w:ascii="Times New Roman" w:hAnsi="Times New Roman" w:cs="Times New Roman"/>
          <w:sz w:val="24"/>
          <w:szCs w:val="24"/>
        </w:rPr>
        <w:t>Пријаве које су неблаговремене или непотпуне биће одбачене.</w:t>
      </w:r>
    </w:p>
    <w:p w:rsidR="00EC6551" w:rsidRPr="002B445B" w:rsidRDefault="00A54B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45B">
        <w:rPr>
          <w:rFonts w:ascii="Times New Roman" w:hAnsi="Times New Roman" w:cs="Times New Roman"/>
          <w:b/>
          <w:bCs/>
          <w:sz w:val="24"/>
          <w:szCs w:val="24"/>
        </w:rPr>
        <w:t>Рок за подношење понуда</w:t>
      </w:r>
      <w:r w:rsidRPr="002B445B">
        <w:rPr>
          <w:rFonts w:ascii="Times New Roman" w:hAnsi="Times New Roman" w:cs="Times New Roman"/>
          <w:sz w:val="24"/>
          <w:szCs w:val="24"/>
        </w:rPr>
        <w:t xml:space="preserve"> је  30 дана од дана објављивања позива, односно </w:t>
      </w:r>
      <w:r w:rsidR="00F544F3" w:rsidRPr="002B445B">
        <w:rPr>
          <w:rFonts w:ascii="Times New Roman" w:hAnsi="Times New Roman" w:cs="Times New Roman"/>
          <w:b/>
          <w:sz w:val="24"/>
          <w:szCs w:val="24"/>
        </w:rPr>
        <w:t>до 26.06.202</w:t>
      </w:r>
      <w:r w:rsidR="00F544F3" w:rsidRPr="002B445B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2B445B">
        <w:rPr>
          <w:rFonts w:ascii="Times New Roman" w:hAnsi="Times New Roman" w:cs="Times New Roman"/>
          <w:b/>
          <w:sz w:val="24"/>
          <w:szCs w:val="24"/>
        </w:rPr>
        <w:t>. године.</w:t>
      </w:r>
      <w:r w:rsidRPr="002B445B">
        <w:rPr>
          <w:rFonts w:ascii="Times New Roman" w:hAnsi="Times New Roman" w:cs="Times New Roman"/>
          <w:color w:val="EF413D"/>
          <w:sz w:val="24"/>
          <w:szCs w:val="24"/>
        </w:rPr>
        <w:t xml:space="preserve"> </w:t>
      </w:r>
    </w:p>
    <w:p w:rsidR="00EC6551" w:rsidRPr="002B445B" w:rsidRDefault="00A54B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45B">
        <w:rPr>
          <w:rFonts w:ascii="Times New Roman" w:hAnsi="Times New Roman" w:cs="Times New Roman"/>
          <w:sz w:val="24"/>
          <w:szCs w:val="24"/>
        </w:rPr>
        <w:t xml:space="preserve">Јавно отварање понуда ће се одржати 30.06.2025.године </w:t>
      </w:r>
      <w:r w:rsidRPr="002B445B">
        <w:rPr>
          <w:rFonts w:ascii="Times New Roman" w:hAnsi="Times New Roman" w:cs="Times New Roman"/>
          <w:b/>
          <w:color w:val="ED1C24"/>
          <w:sz w:val="24"/>
          <w:szCs w:val="24"/>
        </w:rPr>
        <w:t xml:space="preserve"> </w:t>
      </w:r>
      <w:r w:rsidRPr="002B445B">
        <w:rPr>
          <w:rFonts w:ascii="Times New Roman" w:hAnsi="Times New Roman" w:cs="Times New Roman"/>
          <w:color w:val="333333"/>
          <w:sz w:val="24"/>
          <w:szCs w:val="24"/>
        </w:rPr>
        <w:t xml:space="preserve">у 10,00 часова, у згради општине у канцеларији број 7. </w:t>
      </w:r>
    </w:p>
    <w:p w:rsidR="00EC6551" w:rsidRPr="002B445B" w:rsidRDefault="00A54B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45B">
        <w:rPr>
          <w:rFonts w:ascii="Times New Roman" w:hAnsi="Times New Roman" w:cs="Times New Roman"/>
          <w:sz w:val="24"/>
          <w:szCs w:val="24"/>
        </w:rPr>
        <w:t xml:space="preserve">Поступак јавног отварања понуда спроводи Комисија за спровођење поступка  отуђења непокретности у јавној својини општине Ариље у поступку прикупљања понуда јавним позивом (у даљем тексту: Комисија), коју </w:t>
      </w:r>
      <w:r w:rsidR="002B445B" w:rsidRPr="002B445B">
        <w:rPr>
          <w:rFonts w:ascii="Times New Roman" w:hAnsi="Times New Roman" w:cs="Times New Roman"/>
          <w:sz w:val="24"/>
          <w:szCs w:val="24"/>
          <w:lang w:val="sr-Cyrl-RS"/>
        </w:rPr>
        <w:t>је именовало</w:t>
      </w:r>
      <w:r w:rsidRPr="002B445B">
        <w:rPr>
          <w:rFonts w:ascii="Times New Roman" w:hAnsi="Times New Roman" w:cs="Times New Roman"/>
          <w:sz w:val="24"/>
          <w:szCs w:val="24"/>
        </w:rPr>
        <w:t xml:space="preserve"> Општинско веће.</w:t>
      </w:r>
    </w:p>
    <w:p w:rsidR="00EC6551" w:rsidRPr="002B445B" w:rsidRDefault="00A54B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45B">
        <w:rPr>
          <w:rFonts w:ascii="Times New Roman" w:hAnsi="Times New Roman" w:cs="Times New Roman"/>
          <w:sz w:val="24"/>
          <w:szCs w:val="24"/>
        </w:rPr>
        <w:t xml:space="preserve"> Јавном отварању понуда могу присуствовати сва заинтересована лица.</w:t>
      </w:r>
    </w:p>
    <w:p w:rsidR="00EC6551" w:rsidRPr="002B445B" w:rsidRDefault="00A54B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45B">
        <w:rPr>
          <w:rFonts w:ascii="Times New Roman" w:hAnsi="Times New Roman" w:cs="Times New Roman"/>
          <w:sz w:val="24"/>
          <w:szCs w:val="24"/>
        </w:rPr>
        <w:t xml:space="preserve">Комисија ће отварати понуде по редоследу приспећа. </w:t>
      </w:r>
    </w:p>
    <w:p w:rsidR="00EC6551" w:rsidRPr="002B445B" w:rsidRDefault="00A54B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45B">
        <w:rPr>
          <w:rFonts w:ascii="Times New Roman" w:hAnsi="Times New Roman" w:cs="Times New Roman"/>
          <w:sz w:val="24"/>
          <w:szCs w:val="24"/>
        </w:rPr>
        <w:t>Комисија сачињава записник о отварању понуда који потписују председник комисије и  чланови Комисије . Примерак записника се у писаној форми уручује заинтересованим лицима која желе примерак записника. Записник о отварању понуда и предлог за избор најповољнијег понуђача Комисија доставља Одељењу за урбанизам, изградњу и инспекцијске послове.</w:t>
      </w:r>
    </w:p>
    <w:p w:rsidR="00EC6551" w:rsidRPr="002B445B" w:rsidRDefault="00A54B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45B">
        <w:rPr>
          <w:rFonts w:ascii="Times New Roman" w:hAnsi="Times New Roman" w:cs="Times New Roman"/>
          <w:sz w:val="24"/>
          <w:szCs w:val="24"/>
        </w:rPr>
        <w:t>Учесник јавног позива који купи  непокретност обавезан је да закључи уговор о отуђењу непокретности са општином Ариље у року од 30 дана од дана доношења решења Општинског већа о отуђењу непокретности из јавне својине општине Ариље.</w:t>
      </w:r>
    </w:p>
    <w:p w:rsidR="00EC6551" w:rsidRPr="002B445B" w:rsidRDefault="00A54B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45B">
        <w:rPr>
          <w:rFonts w:ascii="Times New Roman" w:hAnsi="Times New Roman" w:cs="Times New Roman"/>
          <w:sz w:val="24"/>
          <w:szCs w:val="24"/>
        </w:rPr>
        <w:t xml:space="preserve">Ако  учесник огласа који је купио непокретност не закључи уговор са општином Ариље у наведеном року, сматраће се да је одустао од куповине, те ће се решење </w:t>
      </w:r>
      <w:r w:rsidRPr="002B445B">
        <w:rPr>
          <w:rFonts w:ascii="Times New Roman" w:hAnsi="Times New Roman" w:cs="Times New Roman"/>
          <w:sz w:val="24"/>
          <w:szCs w:val="24"/>
        </w:rPr>
        <w:lastRenderedPageBreak/>
        <w:t>Општинског већа о отуђењу не</w:t>
      </w:r>
      <w:r w:rsidR="002B445B" w:rsidRPr="002B445B">
        <w:rPr>
          <w:rFonts w:ascii="Times New Roman" w:hAnsi="Times New Roman" w:cs="Times New Roman"/>
          <w:sz w:val="24"/>
          <w:szCs w:val="24"/>
        </w:rPr>
        <w:t>покретности из јавне својине оп</w:t>
      </w:r>
      <w:r w:rsidRPr="002B445B">
        <w:rPr>
          <w:rFonts w:ascii="Times New Roman" w:hAnsi="Times New Roman" w:cs="Times New Roman"/>
          <w:sz w:val="24"/>
          <w:szCs w:val="24"/>
        </w:rPr>
        <w:t>штине Ариље поништити, а учесник огласа  изгубиће право на повраћај уплаћеног  депозита.</w:t>
      </w:r>
    </w:p>
    <w:p w:rsidR="00EC6551" w:rsidRPr="002B445B" w:rsidRDefault="00A54B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45B">
        <w:rPr>
          <w:rFonts w:ascii="Times New Roman" w:hAnsi="Times New Roman" w:cs="Times New Roman"/>
          <w:sz w:val="24"/>
          <w:szCs w:val="24"/>
        </w:rPr>
        <w:t>Учесник јавног позива који купи  непокретност обавезан је да исплати</w:t>
      </w:r>
      <w:r w:rsidR="002B445B" w:rsidRPr="002B445B">
        <w:rPr>
          <w:rFonts w:ascii="Times New Roman" w:hAnsi="Times New Roman" w:cs="Times New Roman"/>
          <w:sz w:val="24"/>
          <w:szCs w:val="24"/>
        </w:rPr>
        <w:t xml:space="preserve"> купопродајну цену у року од 15</w:t>
      </w:r>
      <w:r w:rsidRPr="002B445B">
        <w:rPr>
          <w:rFonts w:ascii="Times New Roman" w:hAnsi="Times New Roman" w:cs="Times New Roman"/>
          <w:sz w:val="24"/>
          <w:szCs w:val="24"/>
        </w:rPr>
        <w:t xml:space="preserve"> дана од дана закључења уговора.</w:t>
      </w:r>
    </w:p>
    <w:p w:rsidR="002B445B" w:rsidRPr="002B445B" w:rsidRDefault="002B445B" w:rsidP="002B44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2B445B" w:rsidRPr="002B445B" w:rsidRDefault="002B445B" w:rsidP="002B44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2B445B" w:rsidRPr="002B445B" w:rsidRDefault="002B445B" w:rsidP="002B44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C6551" w:rsidRPr="002B445B" w:rsidRDefault="00A54B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45B">
        <w:rPr>
          <w:rFonts w:ascii="Times New Roman" w:hAnsi="Times New Roman" w:cs="Times New Roman"/>
          <w:sz w:val="24"/>
          <w:szCs w:val="24"/>
        </w:rPr>
        <w:t>Општина  Ариље нема обавезу на припремању дела парцеле која се отуђује (уклањање бесправно изграђених објеката, уклањање дрвећа и другог растиња, смећа и</w:t>
      </w:r>
      <w:r w:rsidR="002B445B" w:rsidRPr="002B445B">
        <w:rPr>
          <w:rFonts w:ascii="Times New Roman" w:hAnsi="Times New Roman" w:cs="Times New Roman"/>
          <w:sz w:val="24"/>
          <w:szCs w:val="24"/>
        </w:rPr>
        <w:t xml:space="preserve"> шута, насипање и равњање тере</w:t>
      </w:r>
      <w:r w:rsidR="002B445B" w:rsidRPr="002B445B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Pr="002B445B">
        <w:rPr>
          <w:rFonts w:ascii="Times New Roman" w:hAnsi="Times New Roman" w:cs="Times New Roman"/>
          <w:sz w:val="24"/>
          <w:szCs w:val="24"/>
        </w:rPr>
        <w:t xml:space="preserve">  и друго).  Део парцеле се от</w:t>
      </w:r>
      <w:r w:rsidR="002B445B" w:rsidRPr="002B445B">
        <w:rPr>
          <w:rFonts w:ascii="Times New Roman" w:hAnsi="Times New Roman" w:cs="Times New Roman"/>
          <w:sz w:val="24"/>
          <w:szCs w:val="24"/>
        </w:rPr>
        <w:t xml:space="preserve">уђује у виђеном стању  тако да </w:t>
      </w:r>
      <w:r w:rsidR="002B445B" w:rsidRPr="002B445B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2B445B">
        <w:rPr>
          <w:rFonts w:ascii="Times New Roman" w:hAnsi="Times New Roman" w:cs="Times New Roman"/>
          <w:sz w:val="24"/>
          <w:szCs w:val="24"/>
        </w:rPr>
        <w:t>пштина  нема никаквих обавеза на измештању, обезбеђењу и заштити инсталација и објеката инфраструктуре.</w:t>
      </w:r>
    </w:p>
    <w:p w:rsidR="00EC6551" w:rsidRPr="002B445B" w:rsidRDefault="00A54B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45B">
        <w:rPr>
          <w:rFonts w:ascii="Times New Roman" w:hAnsi="Times New Roman" w:cs="Times New Roman"/>
          <w:sz w:val="24"/>
          <w:szCs w:val="24"/>
        </w:rPr>
        <w:t>Лице коме се земљиште отуђује сноси све трошкове овере уговора о отуђењу грађевинског земљишта и евентуалне трошкове пореза на промет.</w:t>
      </w:r>
      <w:r w:rsidRPr="002B445B">
        <w:rPr>
          <w:rFonts w:ascii="Times New Roman" w:hAnsi="Times New Roman" w:cs="Times New Roman"/>
          <w:sz w:val="24"/>
          <w:szCs w:val="24"/>
        </w:rPr>
        <w:tab/>
      </w:r>
      <w:r w:rsidRPr="002B445B">
        <w:rPr>
          <w:rFonts w:ascii="Times New Roman" w:hAnsi="Times New Roman" w:cs="Times New Roman"/>
          <w:sz w:val="24"/>
          <w:szCs w:val="24"/>
        </w:rPr>
        <w:tab/>
      </w:r>
    </w:p>
    <w:p w:rsidR="00EC6551" w:rsidRPr="002B445B" w:rsidRDefault="00A54B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45B">
        <w:rPr>
          <w:rFonts w:ascii="Times New Roman" w:hAnsi="Times New Roman" w:cs="Times New Roman"/>
          <w:sz w:val="24"/>
          <w:szCs w:val="24"/>
        </w:rPr>
        <w:t>За ближа  обавештења о непокретности, заинтересовани се могу обратити Oпштинској управи - Одељењу за урбанизам, изградњу и инспекцијске послове.</w:t>
      </w:r>
    </w:p>
    <w:p w:rsidR="00EC6551" w:rsidRPr="002B445B" w:rsidRDefault="00A54B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45B">
        <w:rPr>
          <w:rFonts w:ascii="Times New Roman" w:hAnsi="Times New Roman" w:cs="Times New Roman"/>
          <w:sz w:val="24"/>
          <w:szCs w:val="24"/>
        </w:rPr>
        <w:t xml:space="preserve"> Јавни позив  објавити на  сајту општине Ариље, огласној  табли Општинске управе и локалним средствима  информисања. </w:t>
      </w:r>
    </w:p>
    <w:p w:rsidR="00EC6551" w:rsidRPr="002B445B" w:rsidRDefault="00EC65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6551" w:rsidRPr="002B445B" w:rsidRDefault="00EC6551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EC6551" w:rsidRPr="002B445B" w:rsidRDefault="00A54B96" w:rsidP="002B445B">
      <w:pPr>
        <w:spacing w:after="0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 w:rsidRPr="002B445B">
        <w:rPr>
          <w:rFonts w:ascii="Times New Roman" w:hAnsi="Times New Roman" w:cs="Times New Roman"/>
          <w:sz w:val="24"/>
          <w:szCs w:val="24"/>
        </w:rPr>
        <w:t>Комисија за спровођење поступка отуђења непкретности</w:t>
      </w:r>
    </w:p>
    <w:p w:rsidR="00EC6551" w:rsidRPr="002B445B" w:rsidRDefault="00A54B96" w:rsidP="002B44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445B">
        <w:rPr>
          <w:rFonts w:ascii="Times New Roman" w:hAnsi="Times New Roman" w:cs="Times New Roman"/>
          <w:sz w:val="24"/>
          <w:szCs w:val="24"/>
        </w:rPr>
        <w:t>у јавној својини општине Ариље прикупљањем понуда јавним позивом</w:t>
      </w:r>
    </w:p>
    <w:p w:rsidR="00EC6551" w:rsidRPr="002B445B" w:rsidRDefault="00EC6551" w:rsidP="002B44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C6551" w:rsidRPr="002B445B">
      <w:pgSz w:w="11906" w:h="16838"/>
      <w:pgMar w:top="1440" w:right="1080" w:bottom="1440" w:left="108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D1F17"/>
    <w:multiLevelType w:val="multilevel"/>
    <w:tmpl w:val="DED2DC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BD05E6D"/>
    <w:multiLevelType w:val="multilevel"/>
    <w:tmpl w:val="9464672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51"/>
    <w:rsid w:val="002016D2"/>
    <w:rsid w:val="002B445B"/>
    <w:rsid w:val="00371A7C"/>
    <w:rsid w:val="00690922"/>
    <w:rsid w:val="00A54B96"/>
    <w:rsid w:val="00E77742"/>
    <w:rsid w:val="00EC6551"/>
    <w:rsid w:val="00F5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C288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A63E2"/>
  </w:style>
  <w:style w:type="character" w:customStyle="1" w:styleId="FooterChar">
    <w:name w:val="Footer Char"/>
    <w:basedOn w:val="DefaultParagraphFont"/>
    <w:link w:val="Footer"/>
    <w:uiPriority w:val="99"/>
    <w:qFormat/>
    <w:rsid w:val="00BA63E2"/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ascii="Times New Roman" w:hAnsi="Times New Roman"/>
      <w:b/>
      <w:sz w:val="24"/>
    </w:rPr>
  </w:style>
  <w:style w:type="character" w:customStyle="1" w:styleId="ListLabel4">
    <w:name w:val="ListLabel 4"/>
    <w:qFormat/>
    <w:rPr>
      <w:rFonts w:ascii="Times New Roman" w:hAnsi="Times New Roman"/>
      <w:b/>
      <w:sz w:val="24"/>
    </w:rPr>
  </w:style>
  <w:style w:type="character" w:customStyle="1" w:styleId="ListLabel5">
    <w:name w:val="ListLabel 5"/>
    <w:qFormat/>
    <w:rPr>
      <w:b/>
      <w:sz w:val="24"/>
    </w:rPr>
  </w:style>
  <w:style w:type="character" w:customStyle="1" w:styleId="ListLabel6">
    <w:name w:val="ListLabel 6"/>
    <w:qFormat/>
    <w:rPr>
      <w:b/>
      <w:sz w:val="24"/>
    </w:rPr>
  </w:style>
  <w:style w:type="character" w:customStyle="1" w:styleId="ListLabel7">
    <w:name w:val="ListLabel 7"/>
    <w:qFormat/>
    <w:rPr>
      <w:rFonts w:ascii="Arial" w:hAnsi="Arial"/>
      <w:b/>
      <w:sz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00E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C28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63E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A63E2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CC7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C288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A63E2"/>
  </w:style>
  <w:style w:type="character" w:customStyle="1" w:styleId="FooterChar">
    <w:name w:val="Footer Char"/>
    <w:basedOn w:val="DefaultParagraphFont"/>
    <w:link w:val="Footer"/>
    <w:uiPriority w:val="99"/>
    <w:qFormat/>
    <w:rsid w:val="00BA63E2"/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ascii="Times New Roman" w:hAnsi="Times New Roman"/>
      <w:b/>
      <w:sz w:val="24"/>
    </w:rPr>
  </w:style>
  <w:style w:type="character" w:customStyle="1" w:styleId="ListLabel4">
    <w:name w:val="ListLabel 4"/>
    <w:qFormat/>
    <w:rPr>
      <w:rFonts w:ascii="Times New Roman" w:hAnsi="Times New Roman"/>
      <w:b/>
      <w:sz w:val="24"/>
    </w:rPr>
  </w:style>
  <w:style w:type="character" w:customStyle="1" w:styleId="ListLabel5">
    <w:name w:val="ListLabel 5"/>
    <w:qFormat/>
    <w:rPr>
      <w:b/>
      <w:sz w:val="24"/>
    </w:rPr>
  </w:style>
  <w:style w:type="character" w:customStyle="1" w:styleId="ListLabel6">
    <w:name w:val="ListLabel 6"/>
    <w:qFormat/>
    <w:rPr>
      <w:b/>
      <w:sz w:val="24"/>
    </w:rPr>
  </w:style>
  <w:style w:type="character" w:customStyle="1" w:styleId="ListLabel7">
    <w:name w:val="ListLabel 7"/>
    <w:qFormat/>
    <w:rPr>
      <w:rFonts w:ascii="Arial" w:hAnsi="Arial"/>
      <w:b/>
      <w:sz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00E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C28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63E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A63E2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CC7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42C31-1CBA-4333-A288-E09C68D5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Direkcija</dc:creator>
  <dc:description/>
  <cp:lastModifiedBy>Suzana Cvetic</cp:lastModifiedBy>
  <cp:revision>14</cp:revision>
  <cp:lastPrinted>2025-05-28T06:02:00Z</cp:lastPrinted>
  <dcterms:created xsi:type="dcterms:W3CDTF">2025-01-16T12:51:00Z</dcterms:created>
  <dcterms:modified xsi:type="dcterms:W3CDTF">2025-05-28T06:02:00Z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