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ОПШТИНА АРИЉЕ</w:t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Општинско веће</w:t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II број 06-</w:t>
      </w:r>
      <w:r>
        <w:rPr>
          <w:rFonts w:cs="Arial" w:ascii="Times New Roman" w:hAnsi="Times New Roman"/>
          <w:sz w:val="24"/>
          <w:szCs w:val="24"/>
          <w:lang w:val="sr-Latn-RS"/>
        </w:rPr>
        <w:t xml:space="preserve"> </w:t>
      </w:r>
      <w:r>
        <w:rPr>
          <w:rFonts w:cs="Arial" w:ascii="Times New Roman" w:hAnsi="Times New Roman"/>
          <w:sz w:val="24"/>
          <w:szCs w:val="24"/>
          <w:lang w:val="sr-RS"/>
        </w:rPr>
        <w:t>81</w:t>
      </w:r>
      <w:r>
        <w:rPr>
          <w:rFonts w:cs="Arial" w:ascii="Times New Roman" w:hAnsi="Times New Roman"/>
          <w:sz w:val="24"/>
          <w:szCs w:val="24"/>
        </w:rPr>
        <w:t>/202</w:t>
      </w:r>
      <w:r>
        <w:rPr>
          <w:rFonts w:cs="Arial" w:ascii="Times New Roman" w:hAnsi="Times New Roman"/>
          <w:sz w:val="24"/>
          <w:szCs w:val="24"/>
          <w:lang w:val="sr-RS"/>
        </w:rPr>
        <w:t>5</w:t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auto" w:val="clear"/>
          <w:lang w:val="sr-Latn-RS"/>
        </w:rPr>
        <w:t>20</w:t>
      </w:r>
      <w:r>
        <w:rPr>
          <w:rFonts w:cs="Arial" w:ascii="Times New Roman" w:hAnsi="Times New Roman"/>
          <w:sz w:val="24"/>
          <w:szCs w:val="24"/>
          <w:lang w:val="sr-Latn-RS"/>
        </w:rPr>
        <w:t>.11.2024</w:t>
      </w:r>
      <w:r>
        <w:rPr>
          <w:rFonts w:cs="Arial" w:ascii="Times New Roman" w:hAnsi="Times New Roman"/>
          <w:sz w:val="24"/>
          <w:szCs w:val="24"/>
        </w:rPr>
        <w:t>. године</w:t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АРИЉЕ</w:t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На основу члана 47. Закона о локалној самоуправи (Службени гласник РС број 129/07 и 47/18), члана 59. Статута општине Ариље (Службени гласник општине Ариље, број 13/2019) и члана 30. Пословника Општинског већа општине Ариље, број 7/08), САЗИВАМ за 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RS"/>
        </w:rPr>
        <w:t>15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.1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2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.202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5</w:t>
      </w:r>
      <w:r>
        <w:rPr>
          <w:rFonts w:cs="Arial" w:ascii="Times New Roman" w:hAnsi="Times New Roman"/>
          <w:b/>
          <w:bCs/>
          <w:sz w:val="24"/>
          <w:szCs w:val="24"/>
        </w:rPr>
        <w:t>. године (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понедељак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)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у 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</w:rPr>
        <w:t>1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RS"/>
        </w:rPr>
        <w:t>4,оо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cs="Arial" w:ascii="Times New Roman" w:hAnsi="Times New Roman"/>
          <w:b/>
          <w:bCs/>
          <w:sz w:val="24"/>
          <w:szCs w:val="24"/>
        </w:rPr>
        <w:t>сати</w:t>
      </w:r>
    </w:p>
    <w:p>
      <w:pPr>
        <w:pStyle w:val="Standard"/>
        <w:jc w:val="both"/>
        <w:rPr>
          <w:rFonts w:ascii="Times New Roman" w:hAnsi="Times New Roman" w:cs="Arial"/>
          <w:b/>
          <w:bCs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  <w:lang w:val="sr-RS"/>
        </w:rPr>
        <w:t>46</w:t>
      </w:r>
      <w:r>
        <w:rPr>
          <w:rFonts w:cs="Arial" w:ascii="Times New Roman" w:hAnsi="Times New Roman"/>
          <w:b/>
          <w:bCs/>
          <w:sz w:val="24"/>
          <w:szCs w:val="24"/>
        </w:rPr>
        <w:t>. СЕДНИЦУ ОПШТИНСКОГ ВЕЋА ОПШТИНЕ АРИЉЕ</w:t>
      </w:r>
    </w:p>
    <w:p>
      <w:pPr>
        <w:pStyle w:val="Standard"/>
        <w:jc w:val="center"/>
        <w:rPr>
          <w:rFonts w:ascii="Times New Roman" w:hAnsi="Times New Roman" w:cs="Arial"/>
          <w:b/>
          <w:bCs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Arial"/>
          <w:b/>
          <w:bCs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За ову седницу предлажем следећи</w:t>
      </w:r>
    </w:p>
    <w:p>
      <w:pPr>
        <w:pStyle w:val="Standard"/>
        <w:jc w:val="both"/>
        <w:rPr>
          <w:rFonts w:ascii="Times New Roman" w:hAnsi="Times New Roman" w:cs="Arial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ДНЕВНИ РЕД</w:t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  <w:lang w:val="sr-RS"/>
        </w:rPr>
        <w:t>П</w:t>
      </w:r>
      <w:r>
        <w:rPr>
          <w:rFonts w:cs="Arial" w:ascii="Times New Roman" w:hAnsi="Times New Roman"/>
          <w:sz w:val="24"/>
          <w:szCs w:val="24"/>
          <w:lang w:val="sr-RS"/>
        </w:rPr>
        <w:t xml:space="preserve">редлог </w:t>
      </w:r>
      <w:r>
        <w:rPr>
          <w:rFonts w:cs="Arial" w:ascii="Times New Roman" w:hAnsi="Times New Roman"/>
          <w:sz w:val="24"/>
          <w:szCs w:val="24"/>
          <w:lang w:val="sr-RS"/>
        </w:rPr>
        <w:t>Годишњег извештаја о реализацији програма по првом јавном позиву за финансирање унапређења безбедности саобраћаја на путевима у 2024. години</w:t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ind w:left="1125"/>
        <w:jc w:val="right"/>
        <w:rPr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Председник Општинског већа,</w:t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spacing w:before="0" w:after="200"/>
        <w:ind w:left="1125"/>
        <w:jc w:val="right"/>
        <w:rPr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Предраг Маслар с.р.</w:t>
      </w:r>
    </w:p>
    <w:sectPr>
      <w:type w:val="nextPage"/>
      <w:pgSz w:w="12240" w:h="15840"/>
      <w:pgMar w:left="850" w:right="1122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b18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8z0">
    <w:name w:val="WW8Num8z0"/>
    <w:qFormat/>
    <w:rPr>
      <w:color w:val="00000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rsid w:val="00f45b2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45b2e"/>
    <w:pPr>
      <w:spacing w:before="0" w:after="140"/>
    </w:pPr>
    <w:rPr/>
  </w:style>
  <w:style w:type="paragraph" w:styleId="List">
    <w:name w:val="List"/>
    <w:basedOn w:val="BodyText"/>
    <w:rsid w:val="00f45b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f45b2e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f45b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ff67e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b7d9c"/>
    <w:pPr>
      <w:spacing w:before="0" w:after="200"/>
      <w:ind w:lef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8">
    <w:name w:val="WW8Num8"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Application>LibreOffice/7.6.4.1$Windows_X86_64 LibreOffice_project/e19e193f88cd6c0525a17fb7a176ed8e6a3e2aa1</Application>
  <AppVersion>15.0000</AppVersion>
  <Pages>1</Pages>
  <Words>95</Words>
  <Characters>557</Characters>
  <CharactersWithSpaces>641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2023-11-27T06:45:00Z</dcterms:created>
  <dc:creator>mvukotic</dc:creator>
  <dc:description/>
  <dc:language>sr-Latn-RS</dc:language>
  <cp:lastModifiedBy/>
  <cp:lastPrinted>2024-10-17T12:22:28Z</cp:lastPrinted>
  <dcterms:modified xsi:type="dcterms:W3CDTF">2025-12-15T15:03:10Z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