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Република Србија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Општина Ариље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Општинска управа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Број 112-24/2026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Датум 11.02.2026. године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На основу члана 83. Закона о запосленима у аутономним покрајинама и јединицама локалне самоуправе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  <w:lang w:val="sr-RS"/>
        </w:rPr>
        <w:t>(„Службени гласник РС“, бр. 21/16, 113/17, 113/17, 95/18, 114/21, 92/23, 11/17-др.закон, 95/18-др.закон, 86/19-др.закон, 157/20-др.закон и 123/21-др.закон)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и члана 5.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Општинска управа општине Ариље, оглашава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ИНТЕРНИ КОНКУРС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ЗА ПОПУЊАВАЊЕ ИЗВРШИЛАЧКОГ РАДНОГ МЕСТА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У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ОПШТИНСКОЈ УПРАВИ ОПШТИНЕ АРИЉЕ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tbl>
      <w:tblPr>
        <w:tblStyle w:val="Koordinatnamreatabel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rHeight w:val="827" w:hRule="atLeast"/>
        </w:trPr>
        <w:tc>
          <w:tcPr>
            <w:tcW w:w="906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4"/>
                <w:szCs w:val="24"/>
                <w:lang w:val="sr-RS" w:eastAsia="en-US" w:bidi="ar-SA"/>
              </w:rPr>
              <w:t>РАДНО МЕСТО 1.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4"/>
                <w:szCs w:val="24"/>
                <w:lang w:val="sr-RS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b/>
                <w:kern w:val="2"/>
                <w:sz w:val="24"/>
                <w:szCs w:val="24"/>
                <w:lang w:val="sr-RS" w:eastAsia="en-US" w:bidi="ar-SA"/>
              </w:rPr>
              <w:t>нспектор за заштиту животне средине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I Орган/служба/организација у ком/којој се радно место попуњава: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Општинска управа општине Ариље, Одељење за урбанизам, изградњу и инспекцијске послове, Одсек за инспекцијске послове, ул. Светог Ахилија 53, Ариље.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II Радно место које се попуњава: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Радно место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 И</w:t>
      </w:r>
      <w:r>
        <w:rPr>
          <w:rFonts w:eastAsia="Calibri" w:cs="Times New Roman" w:ascii="Times New Roman" w:hAnsi="Times New Roman"/>
          <w:b/>
          <w:kern w:val="2"/>
          <w:sz w:val="24"/>
          <w:szCs w:val="24"/>
          <w:lang w:val="sr-RS" w:eastAsia="en-US" w:bidi="ar-SA"/>
        </w:rPr>
        <w:t>нспектор за заштиту животне средине</w:t>
      </w:r>
      <w:r>
        <w:rPr>
          <w:rFonts w:cs="Times New Roman" w:ascii="Times New Roman" w:hAnsi="Times New Roman"/>
          <w:sz w:val="24"/>
          <w:szCs w:val="24"/>
          <w:lang w:val="sr-RS"/>
        </w:rPr>
        <w:t>, у звању саветник, у Одељењу за урбанизам, изградњу и инспекцијске послове, Одсек за инспекцијске послове– извршилац 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III Опис послова радног места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: Врши надзор над применом Закона из области животне средине над привредним субјектима и физичким лицима и то: Закона о заштити животне средине, Закона о управљању отпадом, Закона о процени утицаја на животну средину, Закона о интегрисаном спречавању и контроли загађивања животне средине и учествује у изради програма Фонда за екологију, Закона о заштити од буке у животној средини, Закона о заштити ваздуха, Закона о заштити од нејонизујућег зрачења, Закон о заштити природе, Закона о хемикалијама; учествује у изради програма Буџетског фонда за заштиту животне средине, обавља теренски и канцеларијски инспекцијски надзор, припрема акта за инспекцијски надзор, израђује записнике, решења и друга акта, налаже мере решењем или записником и стара се за њихово спровођење, подноси захтеве за покретање прекршајног поступка, односно кривичне пријаве и пријаве за привредни преступ; сарађује са републичким инспекцијама и другим органима и организацијама у циљу ефикаснијег обављања инспекцијског надзора, води прописане евиденције за рад инспекције, по захтеву припрема извештаје за органе општине и Министарство, израђује Годишњи План инспекцијског надзора, израђује и доставља на сагласност министарству Годишњи извештај инспекцијског надзора, објављује потребна инспекцијска акта на општинској интернет страници; врши инпекцијски надзор над законитошћу рада комуналних организација и поступака грађана, предузетника и правних лица, врши надзор над спровођењем прописа који се односе на кориснике и даваоце комуналних услуга, уређивања и одржавања објеката и јавних површина, прати јавну хигијену, уређење општине, јавних зелених површина, јавне расвете, снадбевање насеља водом и одвођење отпадних вода, снадбевање електричном и топлотном енергијом, изнoношење и депоновање смећа, сахрањивање, гробља, кафилерије, димничарске услуге, делатности пијаца, чистоћу јавних површина, продају пољопривредних и других производа ван пијачног простора, раскопавање улица и других јавних површина, лепљење плаката на забрањеним местима и друге послове комуналне хигијене и одржавању хигијене у општини; врши инспекцијске надзоре прописаних ковид мера у привредним, и другим објектима; обавља и друге послове утврђене законом по налогу шефа одсека, руководиоца Одељења и Начелника Општинске управе. У спровођењу инспекцијског надзора има овлашћења и одговорности утврђене законом којим се регулише инспекцијски надзор.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IV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Услови за рад на радном месту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: </w:t>
      </w:r>
    </w:p>
    <w:p>
      <w:pPr>
        <w:pStyle w:val="Normal"/>
        <w:widowControl w:val="false"/>
        <w:spacing w:before="0" w:after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sr-RS" w:eastAsia="ar-SA"/>
        </w:rPr>
        <w:t xml:space="preserve">Стечено високо образовање из научне области друштвено - хуманистичких или природних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возачка дозвола ``Б`` категорије, положен државни стручни испит, положен испит за инспектора и најмање три године радног искуства у струци и потребне компетенције за рад на радном месту.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V Место рада: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Ариље, Св. Ахилија број 53.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VI Компетенције које се проверавају у изборном поступку:</w:t>
      </w:r>
    </w:p>
    <w:p>
      <w:pPr>
        <w:pStyle w:val="Normal"/>
        <w:spacing w:before="0" w:after="0"/>
        <w:ind w:firstLine="720"/>
        <w:jc w:val="both"/>
        <w:rPr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  <w:lang w:val="sr-RS"/>
        </w:rPr>
        <w:t>У изборном поступку се проверавају посебне функционалне компетенције и мотивација за рад на радном месту.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sr-RS"/>
        </w:rPr>
      </w:r>
    </w:p>
    <w:p>
      <w:pPr>
        <w:pStyle w:val="Normal"/>
        <w:spacing w:before="0" w:after="0"/>
        <w:jc w:val="both"/>
        <w:rPr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VII Поступак и начин провере компетенција: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sr-RS"/>
        </w:rPr>
        <w:t>Посебне функционалне компетенције:</w:t>
      </w:r>
    </w:p>
    <w:p>
      <w:pPr>
        <w:pStyle w:val="TableParagraph"/>
        <w:spacing w:before="8" w:after="0"/>
        <w:ind w:firstLine="708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sr-RS"/>
        </w:rPr>
        <w:t>Посебна функционална компетенција за област рада инспекцијски послови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sr-RS"/>
        </w:rPr>
        <w:t>1) Општи управни поступак и основе управних спорова; 2) основе казненог права и казнених поступака; 3) основе прекршајног права и прекршајни поступак; 4) основе привредног права и привредног пословања; 5) поступак инспекцијског надзора и методе анализе ризика; 6) функционални јединствени информациони систем; 7) основе вештина комуникације, конструктивног решавања конфликата и управљања стресом; 8) кодекс понашања и етике инспектора</w:t>
      </w:r>
      <w:r>
        <w:rPr>
          <w:rFonts w:cs="Times New Roman"/>
          <w:b w:val="false"/>
          <w:bCs w:val="false"/>
          <w:color w:val="000000"/>
          <w:sz w:val="24"/>
          <w:szCs w:val="24"/>
          <w:lang w:val="sr-RS"/>
        </w:rPr>
        <w:t>, провераваће се писмено, путем симулације;</w:t>
      </w:r>
    </w:p>
    <w:p>
      <w:pPr>
        <w:pStyle w:val="Normal"/>
        <w:spacing w:before="0" w:after="0"/>
        <w:ind w:firstLine="720"/>
        <w:jc w:val="both"/>
        <w:rPr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sr-RS"/>
        </w:rPr>
        <w:t>Посебна функционална компетенција за област рада стручно-оперативни послови</w:t>
      </w:r>
    </w:p>
    <w:p>
      <w:pPr>
        <w:pStyle w:val="Normal"/>
        <w:spacing w:before="0" w:after="0"/>
        <w:ind w:firstLine="720"/>
        <w:jc w:val="both"/>
        <w:rPr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sr-RS"/>
        </w:rPr>
        <w:t>1) Методе и технике опсервације, прикупљања и евидентирања података; 2) технике обраде и израде прегледа података; 3) технике израде општих, појединачних и других правних и осталих аката, провераваће се усмено, путем симулације;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sr-RS"/>
        </w:rPr>
      </w:r>
    </w:p>
    <w:p>
      <w:pPr>
        <w:pStyle w:val="Normal"/>
        <w:spacing w:before="0" w:after="0"/>
        <w:ind w:firstLine="720"/>
        <w:jc w:val="both"/>
        <w:rPr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sr-RS"/>
        </w:rPr>
        <w:t>Посебна функционална компетенција-релативни прописи из делокруга радног места И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sr-RS" w:eastAsia="en-US" w:bidi="ar-SA"/>
        </w:rPr>
        <w:t>нспектор за заштиту животне средине (Статут општине Ариље, Закон о инспекцијском надзору, Закон о општем управном поступку, Закон о заштити животне средине, Закон о управљању отпадом, Закон о процени утицаја на животну средину, Закон о интегрисаном спречавању и контроли загађивања животне средине и учествује у изради програма Фонда за екологију, Закон о заштити од буке у животној средини, Закон о заштити ваздуха, Закон о заштити од нејонизујућег зрачења, Закон о заштити природе, Закона о хемикалијама), провераваће се усмено, путем симулације;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sr-RS"/>
        </w:rPr>
      </w:r>
    </w:p>
    <w:p>
      <w:pPr>
        <w:pStyle w:val="Normal"/>
        <w:spacing w:before="0" w:after="0"/>
        <w:ind w:firstLine="720"/>
        <w:jc w:val="both"/>
        <w:rPr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sr-RS"/>
        </w:rPr>
        <w:t>2. Процена мотивације за рад на радном месту и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sr-RS"/>
        </w:rPr>
        <w:t xml:space="preserve"> прихватање вредности јединице локалне самоуправе провераваће се путем разговора са Комисијом (усмено).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VIII Право учешћа на интерном конкурсу: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На интерном конкурсу могу да учествују службеници запослени на неодређено време у Општинској управи општине Ариље.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Право учешћа на интерном конкурсу имају службеници који испуњавају услове за радно место у звању саветник.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IX Пријава на интерни конкурс</w:t>
      </w:r>
      <w:r>
        <w:rPr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врши се на прописаном обрасцу пријаве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Образац пријаве на овај конкурс доступан је на интернет презентацији органа- Општинске управе општине Ариље у електронској форми или у Писарници Општинске управе општине Ариље у штампаном облику.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Подносилац пријаве ће бити обавештен о додељеној шифри у року од три дана од пријема пријаве путем телефона и имејл адресе.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X Рок за подношење пријаве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</w:p>
    <w:p>
      <w:pPr>
        <w:pStyle w:val="Normal"/>
        <w:spacing w:before="0" w:after="0"/>
        <w:ind w:firstLine="720"/>
        <w:jc w:val="both"/>
        <w:rPr>
          <w:u w:val="none"/>
        </w:rPr>
      </w:pPr>
      <w:r>
        <w:rPr>
          <w:rFonts w:cs="Times New Roman" w:ascii="Times New Roman" w:hAnsi="Times New Roman"/>
          <w:sz w:val="24"/>
          <w:szCs w:val="24"/>
          <w:u w:val="none"/>
          <w:lang w:val="sr-RS"/>
        </w:rPr>
        <w:t>Рок за подношење пријаве на интерни конкурс је 8 дана и почиње да тече од 12.02.2026. године па закључно са 19.02.2026. године.</w:t>
      </w:r>
    </w:p>
    <w:p>
      <w:pPr>
        <w:pStyle w:val="Normal"/>
        <w:spacing w:before="0" w:after="0"/>
        <w:ind w:firstLine="72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XI Адреса на коју се подноси пријава за интерни конкурс</w:t>
      </w:r>
      <w:r>
        <w:rPr>
          <w:rFonts w:cs="Times New Roman" w:ascii="Times New Roman" w:hAnsi="Times New Roman"/>
          <w:sz w:val="24"/>
          <w:szCs w:val="24"/>
          <w:lang w:val="sr-RS"/>
        </w:rPr>
        <w:t>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Општинска управа општине Ариље, ул. Св. Ахилија број 53, са назнаком: „За интерни конкурс, радно место - Инспектор за заштиту животне средине”.</w:t>
      </w:r>
    </w:p>
    <w:p>
      <w:pPr>
        <w:pStyle w:val="Normal"/>
        <w:spacing w:before="0" w:after="0"/>
        <w:ind w:hanging="0" w:left="708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XII Докази који се достављају током изборног поступка: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фотокопија или очитана лична карта;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оригинал или оверена фотокопија уверењa о држављанству;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оригинал или оверена фотокопија извода из матичне књиге рођених;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оверена фотокопија дипломе или уверења о стеченом високом образовању, којима се потврђује стручна спрема;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оригинал или оверена фотокопија доказа о положеном државном стручном испиту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за рад у државним органима/доказа о положеном правосудном испиту;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sr-RS"/>
        </w:rPr>
        <w:t>копија возачке дозволе за „Б“ категорију;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- оригинал или оверена фотокопија доказа о </w:t>
      </w:r>
      <w:r>
        <w:rPr>
          <w:rFonts w:cs="Times New Roman" w:ascii="Times New Roman" w:hAnsi="Times New Roman"/>
          <w:sz w:val="24"/>
          <w:szCs w:val="24"/>
          <w:lang w:val="sr-RS"/>
        </w:rPr>
        <w:t>радном</w:t>
      </w:r>
      <w:r>
        <w:rPr>
          <w:rFonts w:cs="Times New Roman" w:ascii="Times New Roman" w:hAnsi="Times New Roman"/>
          <w:sz w:val="24"/>
          <w:szCs w:val="24"/>
        </w:rPr>
        <w:t xml:space="preserve"> искуству у струци (потврде, решења </w:t>
      </w:r>
      <w:r>
        <w:rPr>
          <w:rFonts w:cs="Times New Roman" w:ascii="Times New Roman" w:hAnsi="Times New Roman"/>
          <w:sz w:val="24"/>
          <w:szCs w:val="24"/>
          <w:lang w:val="sr-RS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други акти </w:t>
      </w:r>
      <w:r>
        <w:rPr>
          <w:rFonts w:cs="Times New Roman" w:ascii="Times New Roman" w:hAnsi="Times New Roman"/>
          <w:sz w:val="24"/>
          <w:szCs w:val="24"/>
          <w:lang w:val="sr-RS"/>
        </w:rPr>
        <w:t>којима се доказује на којим пословима са којом стручном спремом и у ком периоду је стечено радно искуство);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>- оригинал или оверена фотокопија доказа о положеном испиту за инспекторе;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оригинал или оверена фотокопија уверења полицијске управе да кандидат није осуђиван на безусловну казну затвора од најмање шест месеци;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</w:rPr>
        <w:t>- оригинал или оверена фотокопија потврде или уверења послодавца да кандидату раније није престајао радни однос у државном органу, односно у органу аутономне покрајине или јединице локалне самоуправе због теже повреде дужности из радног односа;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sr-RS" w:eastAsia="sr-RS"/>
          <w14:ligatures w14:val="none"/>
        </w:rPr>
        <w:t xml:space="preserve">-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sr-RS"/>
          <w14:ligatures w14:val="none"/>
        </w:rPr>
        <w:t>оригинал или оверена фотокопија решења о распоређивању или решење да је службеник нераспоређен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sr-RS" w:eastAsia="sr-RS"/>
          <w14:ligatures w14:val="none"/>
        </w:rPr>
        <w:t>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Фотокопије докумената које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нису оверене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од стране надлежног органа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 xml:space="preserve"> неће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се разматрати.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Напомена</w:t>
      </w:r>
      <w:r>
        <w:rPr>
          <w:rFonts w:cs="Times New Roman" w:ascii="Times New Roman" w:hAnsi="Times New Roman"/>
          <w:sz w:val="24"/>
          <w:szCs w:val="24"/>
          <w:lang w:val="sr-RS"/>
        </w:rPr>
        <w:t>: Орган, по службеној дужности, на основу члана 103. Закона о општем управном поступку („Службени гласник РС”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бр. 18/16 и 95/18 – аутентично тумачење), за кандидате прибавља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numPr>
          <w:ilvl w:val="0"/>
          <w:numId w:val="0"/>
        </w:numPr>
        <w:spacing w:before="0" w:after="0"/>
        <w:ind w:hanging="0" w:left="720"/>
        <w:jc w:val="both"/>
        <w:rPr>
          <w:rFonts w:ascii="Times New Roman" w:hAnsi="Times New Roman" w:cs="Times New Roman"/>
          <w:color w:val="FF0000"/>
          <w:sz w:val="24"/>
          <w:szCs w:val="24"/>
          <w:lang w:val="sr-RS"/>
        </w:rPr>
      </w:pPr>
      <w:r>
        <w:rPr>
          <w:rFonts w:cs="Times New Roman" w:ascii="Times New Roman" w:hAnsi="Times New Roman"/>
          <w:color w:val="FF0000"/>
          <w:sz w:val="24"/>
          <w:szCs w:val="24"/>
          <w:lang w:val="sr-RS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Потребно је да учесник конкурса у обрасцу пријаве, у делу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  <w:lang w:val="sr-RS"/>
        </w:rPr>
        <w:t>Изјава</w:t>
      </w:r>
      <w:r>
        <w:rPr>
          <w:rFonts w:cs="Times New Roman" w:ascii="Times New Roman" w:hAnsi="Times New Roman"/>
          <w:sz w:val="24"/>
          <w:szCs w:val="24"/>
          <w:lang w:val="sr-RS"/>
        </w:rPr>
        <w:t>*, заокружи на који начин жели да се овај податак прибави из службене евиденције. Уколико се одлучи да сам достави ова документа, мора их доставити у оригиналу или овереној фотокопији.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XI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II</w:t>
      </w:r>
      <w:r>
        <w:rPr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Место, дан и време када ће се спровести изборни поступак</w:t>
      </w:r>
      <w:r>
        <w:rPr>
          <w:rFonts w:cs="Times New Roman" w:ascii="Times New Roman" w:hAnsi="Times New Roman"/>
          <w:sz w:val="24"/>
          <w:szCs w:val="24"/>
          <w:lang w:val="sr-RS"/>
        </w:rPr>
        <w:t>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Изборни поступак ће се спроводити почев од 3.03.2026. године, са почетком у 12 часова, у Општинској управи општине Ариље, ул. Св. Ахилија 53, у канцеларији број 13 - Радни односи, борачко-инвалидска заштита, о чему ће кандидати бити обавештени писаним путем или путем телефона и имејл адресе.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XIV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 xml:space="preserve"> Лице које је задужено за давање обавештења о интерном конкурсу: Јована Савић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, дипломирани правник, телефон 031/3150124.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bookmarkStart w:id="0" w:name="_Hlk153987533"/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 xml:space="preserve">* </w:t>
      </w:r>
      <w:r>
        <w:rPr>
          <w:rFonts w:cs="Times New Roman" w:ascii="Times New Roman" w:hAnsi="Times New Roman"/>
          <w:sz w:val="24"/>
          <w:szCs w:val="24"/>
          <w:lang w:val="sr-RS"/>
        </w:rPr>
        <w:t>Неблаговремене, недопуштене, неразумљиве или непотпуне пријаве биће одбачене.</w:t>
      </w:r>
      <w:bookmarkEnd w:id="0"/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Интерни конкурс спроводи Конкурсна комисија коју је именовала начелница Општинске управе општине Ариље.</w:t>
      </w:r>
    </w:p>
    <w:p>
      <w:pPr>
        <w:pStyle w:val="Normal"/>
        <w:spacing w:before="0" w:after="0"/>
        <w:ind w:hanging="0"/>
        <w:jc w:val="both"/>
        <w:rPr>
          <w:u w:val="none"/>
          <w:lang w:val="en-US"/>
        </w:rPr>
      </w:pPr>
      <w:r>
        <w:rPr>
          <w:rFonts w:cs="Times New Roman" w:ascii="Times New Roman" w:hAnsi="Times New Roman"/>
          <w:sz w:val="24"/>
          <w:szCs w:val="24"/>
          <w:u w:val="none"/>
          <w:lang w:val="sr-RS"/>
        </w:rPr>
        <w:tab/>
        <w:t>Овај оглас објављен је на огласној табли Општине Ариље</w:t>
      </w:r>
      <w:r>
        <w:rPr>
          <w:rFonts w:cs="Times New Roman" w:ascii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none"/>
          <w:lang w:val="sr-RS"/>
        </w:rPr>
        <w:t xml:space="preserve">и на веб презентацији општине Ариље </w:t>
      </w:r>
      <w:r>
        <w:rPr>
          <w:rFonts w:cs="Times New Roman" w:ascii="Times New Roman" w:hAnsi="Times New Roman"/>
          <w:sz w:val="24"/>
          <w:szCs w:val="24"/>
          <w:u w:val="none"/>
          <w:lang w:val="en-US"/>
        </w:rPr>
        <w:t>www.arilje.org.rs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ind w:firstLine="708" w:left="4956"/>
        <w:jc w:val="righ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Начелница Општинске управе</w:t>
      </w:r>
    </w:p>
    <w:p>
      <w:pPr>
        <w:pStyle w:val="Normal"/>
        <w:spacing w:lineRule="auto" w:line="240" w:before="0" w:after="0"/>
        <w:ind w:firstLine="708" w:left="4956"/>
        <w:jc w:val="right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Сузана Цветић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c63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CommentText"/>
    <w:uiPriority w:val="99"/>
    <w:semiHidden/>
    <w:qFormat/>
    <w:rsid w:val="00086c63"/>
    <w:rPr>
      <w:sz w:val="20"/>
      <w:szCs w:val="20"/>
    </w:rPr>
  </w:style>
  <w:style w:type="character" w:styleId="TemakomentaraChar" w:customStyle="1">
    <w:name w:val="Tema komentara Char"/>
    <w:basedOn w:val="TekstkomentaraChar"/>
    <w:link w:val="annotationsubject"/>
    <w:uiPriority w:val="99"/>
    <w:semiHidden/>
    <w:qFormat/>
    <w:rsid w:val="00086c63"/>
    <w:rPr>
      <w:b/>
      <w:bCs/>
      <w:sz w:val="20"/>
      <w:szCs w:val="20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5473d"/>
    <w:pPr>
      <w:spacing w:before="0" w:after="160"/>
      <w:ind w:hanging="0" w:left="720"/>
      <w:contextualSpacing/>
    </w:pPr>
    <w:rPr/>
  </w:style>
  <w:style w:type="paragraph" w:styleId="CommentText">
    <w:name w:val="annotation text"/>
    <w:basedOn w:val="Normal"/>
    <w:link w:val="TekstkomentaraChar"/>
    <w:uiPriority w:val="99"/>
    <w:semiHidden/>
    <w:unhideWhenUsed/>
    <w:qFormat/>
    <w:rsid w:val="00086c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komentaraChar"/>
    <w:uiPriority w:val="99"/>
    <w:semiHidden/>
    <w:unhideWhenUsed/>
    <w:qFormat/>
    <w:rsid w:val="00086c63"/>
    <w:pPr/>
    <w:rPr>
      <w:b/>
      <w:bCs/>
    </w:rPr>
  </w:style>
  <w:style w:type="paragraph" w:styleId="Revision">
    <w:name w:val="Revision"/>
    <w:uiPriority w:val="99"/>
    <w:semiHidden/>
    <w:qFormat/>
    <w:rsid w:val="0099624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bf334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bf334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39"/>
    <w:rsid w:val="00af75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LibreOffice/25.2.7.2$Windows_X86_64 LibreOffice_project/5cbfd1ab6520636bb5f7b99185aa69bd7456825d</Application>
  <AppVersion>15.0000</AppVersion>
  <Pages>5</Pages>
  <Words>1488</Words>
  <Characters>9074</Characters>
  <CharactersWithSpaces>10499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2023-12-25T10:08:00Z</dcterms:created>
  <dc:creator>Dragana Jankovic</dc:creator>
  <dc:description/>
  <dc:language>sr-Latn-RS</dc:language>
  <cp:lastModifiedBy/>
  <cp:lastPrinted>2026-02-11T14:36:56Z</cp:lastPrinted>
  <dcterms:modified xsi:type="dcterms:W3CDTF">2026-02-11T14:42:40Z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